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F04E1" w:rsidRPr="002F04E1" w:rsidRDefault="002F04E1" w:rsidP="002F04E1">
      <w:pPr>
        <w:ind w:left="5670"/>
        <w:outlineLvl w:val="0"/>
        <w:rPr>
          <w:rFonts w:ascii="Times New Roman" w:eastAsia="Times New Roman" w:hAnsi="Times New Roman" w:cs="Times New Roman"/>
          <w:b/>
          <w:bCs/>
          <w:color w:val="auto"/>
          <w:spacing w:val="-2"/>
          <w:sz w:val="28"/>
          <w:szCs w:val="28"/>
          <w:lang w:eastAsia="ru-RU"/>
        </w:rPr>
      </w:pPr>
      <w:r w:rsidRPr="002F04E1">
        <w:rPr>
          <w:rFonts w:ascii="Times New Roman" w:eastAsia="Times New Roman" w:hAnsi="Times New Roman" w:cs="Times New Roman"/>
          <w:b/>
          <w:bCs/>
          <w:color w:val="auto"/>
          <w:spacing w:val="-2"/>
          <w:sz w:val="28"/>
          <w:szCs w:val="28"/>
          <w:lang w:eastAsia="ru-RU"/>
        </w:rPr>
        <w:t xml:space="preserve">Утверждено </w:t>
      </w:r>
    </w:p>
    <w:p w:rsidR="002F04E1" w:rsidRPr="002F04E1" w:rsidRDefault="002F04E1" w:rsidP="002F04E1">
      <w:pPr>
        <w:ind w:left="5670"/>
        <w:outlineLvl w:val="0"/>
        <w:rPr>
          <w:rFonts w:ascii="Times New Roman" w:eastAsia="Times New Roman" w:hAnsi="Times New Roman" w:cs="Times New Roman"/>
          <w:b/>
          <w:bCs/>
          <w:color w:val="auto"/>
          <w:spacing w:val="-2"/>
          <w:sz w:val="28"/>
          <w:szCs w:val="28"/>
          <w:lang w:eastAsia="ru-RU"/>
        </w:rPr>
      </w:pPr>
      <w:r w:rsidRPr="002F04E1">
        <w:rPr>
          <w:rFonts w:ascii="Times New Roman" w:eastAsia="Times New Roman" w:hAnsi="Times New Roman" w:cs="Times New Roman"/>
          <w:b/>
          <w:bCs/>
          <w:color w:val="auto"/>
          <w:spacing w:val="-2"/>
          <w:sz w:val="28"/>
          <w:szCs w:val="28"/>
          <w:lang w:eastAsia="ru-RU"/>
        </w:rPr>
        <w:t>Советом Союза «Объединение профессиональных строителей»</w:t>
      </w:r>
    </w:p>
    <w:p w:rsidR="009661F8" w:rsidRPr="003F613C" w:rsidRDefault="002F04E1" w:rsidP="002F04E1">
      <w:pPr>
        <w:ind w:left="5670"/>
        <w:outlineLvl w:val="0"/>
        <w:rPr>
          <w:rFonts w:ascii="Times New Roman" w:hAnsi="Times New Roman" w:cs="Times New Roman"/>
          <w:sz w:val="28"/>
          <w:szCs w:val="28"/>
        </w:rPr>
      </w:pPr>
      <w:r w:rsidRPr="002F04E1">
        <w:rPr>
          <w:rFonts w:ascii="Times New Roman" w:eastAsia="Times New Roman" w:hAnsi="Times New Roman" w:cs="Times New Roman"/>
          <w:b/>
          <w:bCs/>
          <w:color w:val="auto"/>
          <w:spacing w:val="-2"/>
          <w:sz w:val="28"/>
          <w:szCs w:val="28"/>
          <w:lang w:eastAsia="ru-RU"/>
        </w:rPr>
        <w:t>14.06.2017 г. (протокол № 497)</w:t>
      </w:r>
    </w:p>
    <w:p w:rsidR="009661F8" w:rsidRPr="003F613C" w:rsidRDefault="009661F8" w:rsidP="009661F8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9661F8" w:rsidRPr="003F613C" w:rsidRDefault="009661F8" w:rsidP="009661F8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9661F8" w:rsidRPr="003F613C" w:rsidRDefault="009661F8" w:rsidP="009661F8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9661F8" w:rsidRPr="003F613C" w:rsidRDefault="009661F8" w:rsidP="009661F8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9661F8" w:rsidRPr="003F613C" w:rsidRDefault="009661F8" w:rsidP="009661F8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9661F8" w:rsidRPr="003F613C" w:rsidRDefault="009661F8" w:rsidP="009661F8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9661F8" w:rsidRPr="003F613C" w:rsidRDefault="009661F8" w:rsidP="009661F8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9661F8" w:rsidRPr="00DB4DE7" w:rsidRDefault="00A674F7">
      <w:pPr>
        <w:spacing w:line="360" w:lineRule="auto"/>
        <w:ind w:hanging="3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674F7">
        <w:rPr>
          <w:rFonts w:ascii="Times New Roman" w:hAnsi="Times New Roman" w:cs="Times New Roman"/>
          <w:b/>
          <w:sz w:val="44"/>
          <w:szCs w:val="44"/>
        </w:rPr>
        <w:t>ПОЛОЖЕНИЕ О ДИСЦИПЛИНАРН</w:t>
      </w:r>
      <w:r>
        <w:rPr>
          <w:rFonts w:ascii="Times New Roman" w:hAnsi="Times New Roman" w:cs="Times New Roman"/>
          <w:b/>
          <w:sz w:val="44"/>
          <w:szCs w:val="44"/>
        </w:rPr>
        <w:t>ОЙ</w:t>
      </w:r>
      <w:r w:rsidRPr="00A674F7">
        <w:rPr>
          <w:rFonts w:ascii="Times New Roman" w:hAnsi="Times New Roman" w:cs="Times New Roman"/>
          <w:b/>
          <w:sz w:val="44"/>
          <w:szCs w:val="44"/>
        </w:rPr>
        <w:t xml:space="preserve"> КОМ</w:t>
      </w:r>
      <w:r>
        <w:rPr>
          <w:rFonts w:ascii="Times New Roman" w:hAnsi="Times New Roman" w:cs="Times New Roman"/>
          <w:b/>
          <w:sz w:val="44"/>
          <w:szCs w:val="44"/>
        </w:rPr>
        <w:t>ИССИИ</w:t>
      </w:r>
    </w:p>
    <w:p w:rsidR="00522694" w:rsidRPr="00E63341" w:rsidRDefault="00522694" w:rsidP="00522694">
      <w:pPr>
        <w:spacing w:line="360" w:lineRule="auto"/>
        <w:ind w:hanging="3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63341">
        <w:rPr>
          <w:rFonts w:ascii="Times New Roman" w:hAnsi="Times New Roman" w:cs="Times New Roman"/>
          <w:b/>
          <w:sz w:val="44"/>
          <w:szCs w:val="44"/>
        </w:rPr>
        <w:t>Союза содействия в развитии строительства</w:t>
      </w:r>
    </w:p>
    <w:p w:rsidR="00522694" w:rsidRPr="00E63341" w:rsidRDefault="00522694" w:rsidP="00522694">
      <w:pPr>
        <w:spacing w:line="360" w:lineRule="auto"/>
        <w:ind w:hanging="3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63341">
        <w:rPr>
          <w:rFonts w:ascii="Times New Roman" w:hAnsi="Times New Roman" w:cs="Times New Roman"/>
          <w:b/>
          <w:sz w:val="44"/>
          <w:szCs w:val="44"/>
        </w:rPr>
        <w:t>саморегулируемой организации</w:t>
      </w:r>
    </w:p>
    <w:p w:rsidR="00027AC5" w:rsidRPr="00E63341" w:rsidRDefault="00522694" w:rsidP="00522694">
      <w:pPr>
        <w:spacing w:line="360" w:lineRule="auto"/>
        <w:ind w:hanging="30"/>
        <w:jc w:val="center"/>
        <w:rPr>
          <w:rFonts w:ascii="Times New Roman" w:hAnsi="Times New Roman" w:cs="Times New Roman"/>
          <w:sz w:val="44"/>
          <w:szCs w:val="44"/>
        </w:rPr>
      </w:pPr>
      <w:r w:rsidRPr="00E63341">
        <w:rPr>
          <w:rFonts w:ascii="Times New Roman" w:hAnsi="Times New Roman" w:cs="Times New Roman"/>
          <w:b/>
          <w:sz w:val="44"/>
          <w:szCs w:val="44"/>
        </w:rPr>
        <w:t xml:space="preserve">«Объединение профессиональных строителей» </w:t>
      </w:r>
    </w:p>
    <w:p w:rsidR="00027AC5" w:rsidRPr="003F613C" w:rsidRDefault="00027AC5">
      <w:pPr>
        <w:spacing w:after="200" w:line="360" w:lineRule="auto"/>
        <w:ind w:left="-30"/>
        <w:jc w:val="center"/>
        <w:rPr>
          <w:rFonts w:ascii="Times New Roman" w:hAnsi="Times New Roman" w:cs="Times New Roman"/>
          <w:sz w:val="28"/>
          <w:szCs w:val="28"/>
        </w:rPr>
      </w:pPr>
    </w:p>
    <w:p w:rsidR="00027AC5" w:rsidRPr="003F613C" w:rsidRDefault="00027AC5">
      <w:pPr>
        <w:spacing w:after="200" w:line="360" w:lineRule="auto"/>
        <w:ind w:left="-30"/>
        <w:jc w:val="center"/>
        <w:rPr>
          <w:rFonts w:ascii="Times New Roman" w:hAnsi="Times New Roman" w:cs="Times New Roman"/>
          <w:sz w:val="28"/>
          <w:szCs w:val="28"/>
        </w:rPr>
      </w:pPr>
    </w:p>
    <w:p w:rsidR="00027AC5" w:rsidRPr="003F613C" w:rsidRDefault="00027AC5">
      <w:pPr>
        <w:spacing w:after="200" w:line="360" w:lineRule="auto"/>
        <w:ind w:left="-30"/>
        <w:jc w:val="center"/>
        <w:rPr>
          <w:rFonts w:ascii="Times New Roman" w:hAnsi="Times New Roman" w:cs="Times New Roman"/>
          <w:sz w:val="28"/>
          <w:szCs w:val="28"/>
        </w:rPr>
      </w:pPr>
    </w:p>
    <w:p w:rsidR="00027AC5" w:rsidRPr="003F613C" w:rsidRDefault="00027AC5">
      <w:pPr>
        <w:spacing w:after="200" w:line="360" w:lineRule="auto"/>
        <w:ind w:left="-30"/>
        <w:jc w:val="center"/>
        <w:rPr>
          <w:rFonts w:ascii="Times New Roman" w:hAnsi="Times New Roman" w:cs="Times New Roman"/>
          <w:sz w:val="28"/>
          <w:szCs w:val="28"/>
        </w:rPr>
      </w:pPr>
    </w:p>
    <w:p w:rsidR="00027AC5" w:rsidRPr="003F613C" w:rsidRDefault="00027AC5" w:rsidP="00E63341">
      <w:pPr>
        <w:spacing w:after="200" w:line="360" w:lineRule="auto"/>
        <w:rPr>
          <w:rFonts w:ascii="Times New Roman" w:hAnsi="Times New Roman" w:cs="Times New Roman"/>
          <w:sz w:val="28"/>
          <w:szCs w:val="28"/>
        </w:rPr>
      </w:pPr>
    </w:p>
    <w:p w:rsidR="00027AC5" w:rsidRPr="003F613C" w:rsidRDefault="00027AC5" w:rsidP="00A674F7">
      <w:pPr>
        <w:spacing w:after="200" w:line="360" w:lineRule="auto"/>
        <w:rPr>
          <w:rFonts w:ascii="Times New Roman" w:hAnsi="Times New Roman" w:cs="Times New Roman"/>
          <w:sz w:val="28"/>
          <w:szCs w:val="28"/>
        </w:rPr>
      </w:pPr>
    </w:p>
    <w:p w:rsidR="002F04E1" w:rsidRDefault="002F04E1" w:rsidP="006C0B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0B16" w:rsidRPr="002F04E1" w:rsidRDefault="00522694" w:rsidP="006C0B1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Казань</w:t>
      </w:r>
      <w:r w:rsidR="009661F8" w:rsidRPr="003F613C">
        <w:rPr>
          <w:rFonts w:ascii="Times New Roman" w:hAnsi="Times New Roman" w:cs="Times New Roman"/>
          <w:sz w:val="28"/>
          <w:szCs w:val="28"/>
        </w:rPr>
        <w:t>, 2017</w:t>
      </w:r>
      <w:r w:rsidR="00E63341">
        <w:rPr>
          <w:rFonts w:ascii="Times New Roman" w:hAnsi="Times New Roman" w:cs="Times New Roman"/>
          <w:sz w:val="28"/>
          <w:szCs w:val="28"/>
        </w:rPr>
        <w:t xml:space="preserve"> г.</w:t>
      </w:r>
      <w:r w:rsidR="009661F8" w:rsidRPr="003F613C"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r w:rsidR="006C0B16" w:rsidRPr="002F04E1">
        <w:rPr>
          <w:rFonts w:ascii="Times New Roman" w:hAnsi="Times New Roman" w:cs="Times New Roman"/>
          <w:b/>
          <w:bCs/>
          <w:sz w:val="24"/>
          <w:szCs w:val="24"/>
        </w:rPr>
        <w:lastRenderedPageBreak/>
        <w:t>1. Общие положения.</w:t>
      </w:r>
    </w:p>
    <w:p w:rsidR="006C0B16" w:rsidRPr="002F04E1" w:rsidRDefault="006C0B16" w:rsidP="006C0B16">
      <w:pPr>
        <w:pStyle w:val="af"/>
        <w:numPr>
          <w:ilvl w:val="1"/>
          <w:numId w:val="1"/>
        </w:numPr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2F04E1">
        <w:rPr>
          <w:rFonts w:ascii="Times New Roman" w:hAnsi="Times New Roman"/>
          <w:bCs/>
          <w:sz w:val="24"/>
          <w:szCs w:val="24"/>
        </w:rPr>
        <w:t xml:space="preserve">Настоящее Положение о специализированном органе Союза содействия в развитии строительства саморегулируемой организации «Объединение профессиональных строителей» (далее – Союз) по рассмотрению дел о применении в отношении членов Союза мер дисциплинарного воздействия разработано Союзом в соответствии с Федеральным законом «О саморегулируемых организациях», Градостроительным кодексом Российской Федерации, Уставом Союза, требованиями стандартов Союза, а также иными внутренними документами Союза. </w:t>
      </w:r>
    </w:p>
    <w:p w:rsidR="006C0B16" w:rsidRPr="002F04E1" w:rsidRDefault="006C0B16" w:rsidP="006C0B16">
      <w:pPr>
        <w:pStyle w:val="af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2F04E1">
        <w:rPr>
          <w:rFonts w:ascii="Times New Roman" w:hAnsi="Times New Roman"/>
          <w:bCs/>
          <w:sz w:val="24"/>
          <w:szCs w:val="24"/>
        </w:rPr>
        <w:t xml:space="preserve">1.2. Специализированный орган Союза по рассмотрению дел о применении в отношении членов Союза мер дисциплинарного воздействия состоит из членов Союза или их представителей, назначаемых постоянно действующим коллегиальным органом управления Союза (далее – Совет Союза). </w:t>
      </w:r>
    </w:p>
    <w:p w:rsidR="006C0B16" w:rsidRPr="002F04E1" w:rsidRDefault="006C0B16" w:rsidP="006C0B16">
      <w:pPr>
        <w:pStyle w:val="af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2F04E1">
        <w:rPr>
          <w:rFonts w:ascii="Times New Roman" w:hAnsi="Times New Roman"/>
          <w:bCs/>
          <w:sz w:val="24"/>
          <w:szCs w:val="24"/>
        </w:rPr>
        <w:t xml:space="preserve">1.3. Настоящее Положение определяет функции, порядок формирования, пределы полномочий Специализированного органа по рассмотрению дел о применении в отношении членов Союза мер дисциплинарного воздействия Союза (далее – Дисциплинарная комиссия Союза). </w:t>
      </w:r>
    </w:p>
    <w:p w:rsidR="006C0B16" w:rsidRPr="002F04E1" w:rsidRDefault="006C0B16" w:rsidP="006C0B16">
      <w:pPr>
        <w:pStyle w:val="af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2F04E1">
        <w:rPr>
          <w:rFonts w:ascii="Times New Roman" w:hAnsi="Times New Roman"/>
          <w:bCs/>
          <w:sz w:val="24"/>
          <w:szCs w:val="24"/>
        </w:rPr>
        <w:t xml:space="preserve">1.4. Дисциплинарная комиссия Союза рассматривает жалобы и дела о применении в отношении членов Союза мер дисциплинарного воздействия в соответствии с порядком и процедурой, установленными в Положении о системе мер дисциплинарного воздействия. </w:t>
      </w:r>
    </w:p>
    <w:p w:rsidR="006C0B16" w:rsidRPr="002F04E1" w:rsidRDefault="006C0B16" w:rsidP="006C0B16">
      <w:pPr>
        <w:pStyle w:val="af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2F04E1">
        <w:rPr>
          <w:rFonts w:ascii="Times New Roman" w:hAnsi="Times New Roman"/>
          <w:bCs/>
          <w:sz w:val="24"/>
          <w:szCs w:val="24"/>
        </w:rPr>
        <w:t xml:space="preserve">1.5. Дисциплинарная комиссия Союза осуществляет свои функции самостоятельно. </w:t>
      </w:r>
    </w:p>
    <w:p w:rsidR="00E66BC8" w:rsidRDefault="006C0B16" w:rsidP="006C0B16">
      <w:pPr>
        <w:pStyle w:val="af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2F04E1">
        <w:rPr>
          <w:rFonts w:ascii="Times New Roman" w:hAnsi="Times New Roman"/>
          <w:bCs/>
          <w:sz w:val="24"/>
          <w:szCs w:val="24"/>
        </w:rPr>
        <w:t>1.6. Информация о персональном составе Дисциплинарной комиссии Союза и изменениях в нем является открытой и доводится до сведения всех членов Союза, путем размещения информации на официальном сайте Союза в сети Интернет в сроки, установленные законодательством Российской Федерации.</w:t>
      </w:r>
    </w:p>
    <w:p w:rsidR="00A970BF" w:rsidRPr="002F04E1" w:rsidRDefault="006C0B16" w:rsidP="006C0B16">
      <w:pPr>
        <w:pStyle w:val="af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2F04E1">
        <w:rPr>
          <w:rFonts w:ascii="Times New Roman" w:hAnsi="Times New Roman"/>
          <w:bCs/>
          <w:sz w:val="24"/>
          <w:szCs w:val="24"/>
        </w:rPr>
        <w:t>1.7. Члены Дисциплинарной комиссии Союза отвечают за неразглашение и нераспространение сведений, полученных в ходе работы Дисциплинарной комиссии Союза, в соответствии с требованиями законодательства Российской Федерации и внутренних документов Союза.</w:t>
      </w:r>
    </w:p>
    <w:p w:rsidR="00A970BF" w:rsidRPr="002F04E1" w:rsidRDefault="00F01C6E" w:rsidP="006C0B16">
      <w:pPr>
        <w:pStyle w:val="af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2F04E1">
        <w:rPr>
          <w:rFonts w:ascii="Times New Roman" w:hAnsi="Times New Roman"/>
          <w:bCs/>
          <w:sz w:val="24"/>
          <w:szCs w:val="24"/>
        </w:rPr>
        <w:t>1.8. Настоящее Положение принимается Общим собранием членов саморегулируемой организации и вступает в силу со дня внесения сведений о нем в государственный реестр саморегулируемых организаций в соответствии со статьями 55.5 и 55.18 Градостроительного кодекса Российской Федерации, но не ранее 01 июля 2017 года.</w:t>
      </w:r>
    </w:p>
    <w:p w:rsidR="00F01C6E" w:rsidRPr="002F04E1" w:rsidRDefault="00F01C6E" w:rsidP="006C0B16">
      <w:pPr>
        <w:pStyle w:val="af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:rsidR="00A970BF" w:rsidRPr="002F04E1" w:rsidRDefault="006C0B16" w:rsidP="00A970BF">
      <w:pPr>
        <w:pStyle w:val="af"/>
        <w:ind w:left="0"/>
        <w:jc w:val="center"/>
        <w:rPr>
          <w:rFonts w:ascii="Times New Roman" w:hAnsi="Times New Roman"/>
          <w:bCs/>
          <w:sz w:val="24"/>
          <w:szCs w:val="24"/>
        </w:rPr>
      </w:pPr>
      <w:r w:rsidRPr="002F04E1">
        <w:rPr>
          <w:rFonts w:ascii="Times New Roman" w:hAnsi="Times New Roman"/>
          <w:b/>
          <w:bCs/>
          <w:sz w:val="24"/>
          <w:szCs w:val="24"/>
        </w:rPr>
        <w:t>2. Организация работы Дисциплинарной комиссии Союза.</w:t>
      </w:r>
      <w:r w:rsidRPr="002F04E1">
        <w:rPr>
          <w:rFonts w:ascii="Times New Roman" w:hAnsi="Times New Roman"/>
          <w:bCs/>
          <w:sz w:val="24"/>
          <w:szCs w:val="24"/>
        </w:rPr>
        <w:t xml:space="preserve"> </w:t>
      </w:r>
      <w:r w:rsidRPr="002F04E1">
        <w:rPr>
          <w:rFonts w:ascii="Times New Roman" w:hAnsi="Times New Roman"/>
          <w:b/>
          <w:bCs/>
          <w:sz w:val="24"/>
          <w:szCs w:val="24"/>
        </w:rPr>
        <w:t>Требования к членам Дисциплинарной комиссии Союза.</w:t>
      </w:r>
      <w:r w:rsidRPr="002F04E1">
        <w:rPr>
          <w:rFonts w:ascii="Times New Roman" w:hAnsi="Times New Roman"/>
          <w:bCs/>
          <w:sz w:val="24"/>
          <w:szCs w:val="24"/>
        </w:rPr>
        <w:t xml:space="preserve"> </w:t>
      </w:r>
    </w:p>
    <w:p w:rsidR="00A970BF" w:rsidRPr="002F04E1" w:rsidRDefault="00A970BF" w:rsidP="00A970BF">
      <w:pPr>
        <w:pStyle w:val="af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970BF" w:rsidRPr="002F04E1" w:rsidRDefault="006C0B16" w:rsidP="00A970BF">
      <w:pPr>
        <w:pStyle w:val="af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2F04E1">
        <w:rPr>
          <w:rFonts w:ascii="Times New Roman" w:hAnsi="Times New Roman"/>
          <w:bCs/>
          <w:sz w:val="24"/>
          <w:szCs w:val="24"/>
        </w:rPr>
        <w:t xml:space="preserve">2.1. Дисциплинарная комиссия Союза возглавляет должностное лицо, назначаемое и освобождаемое от должности решениями постоянно действующего коллегиального органа управления Союза. </w:t>
      </w:r>
    </w:p>
    <w:p w:rsidR="00E66BC8" w:rsidRDefault="006C0B16" w:rsidP="00A970BF">
      <w:pPr>
        <w:pStyle w:val="af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2F04E1">
        <w:rPr>
          <w:rFonts w:ascii="Times New Roman" w:hAnsi="Times New Roman"/>
          <w:bCs/>
          <w:sz w:val="24"/>
          <w:szCs w:val="24"/>
        </w:rPr>
        <w:t xml:space="preserve">2.2. Структура и численность Дисциплинарной комиссии Союза утверждается в установленном порядке Советом Союза. Дисциплинарная комиссия Союза не может состоять менее чем из пяти членов, имеющих высшее образование.  </w:t>
      </w:r>
    </w:p>
    <w:p w:rsidR="00A970BF" w:rsidRPr="002F04E1" w:rsidRDefault="006C0B16" w:rsidP="00A970BF">
      <w:pPr>
        <w:pStyle w:val="af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2F04E1">
        <w:rPr>
          <w:rFonts w:ascii="Times New Roman" w:hAnsi="Times New Roman"/>
          <w:bCs/>
          <w:sz w:val="24"/>
          <w:szCs w:val="24"/>
        </w:rPr>
        <w:t xml:space="preserve">2.3. Ответственность за соблюдение необходимой численности Дисциплинарной комиссии Союза несет Совет Союза.  </w:t>
      </w:r>
    </w:p>
    <w:p w:rsidR="00A970BF" w:rsidRPr="002F04E1" w:rsidRDefault="006C0B16" w:rsidP="00A970BF">
      <w:pPr>
        <w:pStyle w:val="af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2F04E1">
        <w:rPr>
          <w:rFonts w:ascii="Times New Roman" w:hAnsi="Times New Roman"/>
          <w:bCs/>
          <w:sz w:val="24"/>
          <w:szCs w:val="24"/>
        </w:rPr>
        <w:lastRenderedPageBreak/>
        <w:t xml:space="preserve">2.4. Полная ротация членов Специализированного органа Союза осуществляется один раз в четыре календарных года. Частичная ротация членов Специализированного органа Союза осуществляется отдельными решениями постоянно действующего коллегиального органа управления Союза не реже одного раза в два календарных года. </w:t>
      </w:r>
    </w:p>
    <w:p w:rsidR="001B6C5D" w:rsidRDefault="006C0B16" w:rsidP="001B6C5D">
      <w:pPr>
        <w:pStyle w:val="af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2F04E1">
        <w:rPr>
          <w:rFonts w:ascii="Times New Roman" w:hAnsi="Times New Roman"/>
          <w:bCs/>
          <w:sz w:val="24"/>
          <w:szCs w:val="24"/>
        </w:rPr>
        <w:t>2.5. Требования к должностным лицам Дисциплинарной комиссии Союза:</w:t>
      </w:r>
    </w:p>
    <w:p w:rsidR="001B6C5D" w:rsidRDefault="006C0B16" w:rsidP="001B6C5D">
      <w:pPr>
        <w:pStyle w:val="af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2F04E1">
        <w:rPr>
          <w:rFonts w:ascii="Times New Roman" w:hAnsi="Times New Roman"/>
          <w:bCs/>
          <w:sz w:val="24"/>
          <w:szCs w:val="24"/>
        </w:rPr>
        <w:t>2.5.1. Руководитель Дисциплинарной комиссии Союза должен иметь высшее образование строительного профиля или юридического, экономического, тех</w:t>
      </w:r>
      <w:r w:rsidR="001A3204">
        <w:rPr>
          <w:rFonts w:ascii="Times New Roman" w:hAnsi="Times New Roman"/>
          <w:bCs/>
          <w:sz w:val="24"/>
          <w:szCs w:val="24"/>
        </w:rPr>
        <w:t>нического профиля</w:t>
      </w:r>
      <w:r w:rsidRPr="002F04E1">
        <w:rPr>
          <w:rFonts w:ascii="Times New Roman" w:hAnsi="Times New Roman"/>
          <w:bCs/>
          <w:sz w:val="24"/>
          <w:szCs w:val="24"/>
        </w:rPr>
        <w:t xml:space="preserve">. </w:t>
      </w:r>
    </w:p>
    <w:p w:rsidR="001B6C5D" w:rsidRDefault="006C0B16" w:rsidP="001B6C5D">
      <w:pPr>
        <w:pStyle w:val="af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2F04E1">
        <w:rPr>
          <w:rFonts w:ascii="Times New Roman" w:hAnsi="Times New Roman"/>
          <w:bCs/>
          <w:sz w:val="24"/>
          <w:szCs w:val="24"/>
        </w:rPr>
        <w:t>2.5.2. Иные должностные лица Дисциплинарной комиссии Союза должны иметь высшее образование строительного профиля или юридического, экономического, технического профиля.</w:t>
      </w:r>
    </w:p>
    <w:p w:rsidR="001B6C5D" w:rsidRDefault="006C0B16" w:rsidP="001B6C5D">
      <w:pPr>
        <w:pStyle w:val="af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2F04E1">
        <w:rPr>
          <w:rFonts w:ascii="Times New Roman" w:hAnsi="Times New Roman"/>
          <w:bCs/>
          <w:sz w:val="24"/>
          <w:szCs w:val="24"/>
        </w:rPr>
        <w:t xml:space="preserve">2.5.3. Не менее чем один член Дисциплинарной комиссии Союза в обязательном порядке должно иметь высшее образование строительного профиля. </w:t>
      </w:r>
    </w:p>
    <w:p w:rsidR="00A970BF" w:rsidRPr="002F04E1" w:rsidRDefault="006C0B16" w:rsidP="001B6C5D">
      <w:pPr>
        <w:pStyle w:val="af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2F04E1">
        <w:rPr>
          <w:rFonts w:ascii="Times New Roman" w:hAnsi="Times New Roman"/>
          <w:bCs/>
          <w:sz w:val="24"/>
          <w:szCs w:val="24"/>
        </w:rPr>
        <w:t xml:space="preserve">2.5.4. Дополнительные квалификационные требования к членам Дисциплинарной комиссии Союза могут быть установлены стандартами Союза или стандартами Национального объединения саморегулируемых организаций. </w:t>
      </w:r>
      <w:bookmarkStart w:id="0" w:name="_GoBack"/>
      <w:bookmarkEnd w:id="0"/>
    </w:p>
    <w:p w:rsidR="00A970BF" w:rsidRPr="002F04E1" w:rsidRDefault="006C0B16" w:rsidP="006C0B1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04E1">
        <w:rPr>
          <w:rFonts w:ascii="Times New Roman" w:hAnsi="Times New Roman" w:cs="Times New Roman"/>
          <w:bCs/>
          <w:sz w:val="24"/>
          <w:szCs w:val="24"/>
        </w:rPr>
        <w:t xml:space="preserve">2.6. Руководитель Дисциплинарной комиссии Союза: </w:t>
      </w:r>
    </w:p>
    <w:p w:rsidR="001A3204" w:rsidRDefault="006C0B16" w:rsidP="006C0B1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04E1">
        <w:rPr>
          <w:rFonts w:ascii="Times New Roman" w:hAnsi="Times New Roman" w:cs="Times New Roman"/>
          <w:bCs/>
          <w:sz w:val="24"/>
          <w:szCs w:val="24"/>
        </w:rPr>
        <w:t>2.6.1. Обеспечивает выполнение функций</w:t>
      </w:r>
      <w:r w:rsidR="001A3204">
        <w:rPr>
          <w:rFonts w:ascii="Times New Roman" w:hAnsi="Times New Roman" w:cs="Times New Roman"/>
          <w:bCs/>
          <w:sz w:val="24"/>
          <w:szCs w:val="24"/>
        </w:rPr>
        <w:t xml:space="preserve"> Дисциплинарной комиссии Союза;</w:t>
      </w:r>
    </w:p>
    <w:p w:rsidR="00A970BF" w:rsidRPr="002F04E1" w:rsidRDefault="006C0B16" w:rsidP="006C0B1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04E1">
        <w:rPr>
          <w:rFonts w:ascii="Times New Roman" w:hAnsi="Times New Roman" w:cs="Times New Roman"/>
          <w:bCs/>
          <w:sz w:val="24"/>
          <w:szCs w:val="24"/>
        </w:rPr>
        <w:t xml:space="preserve">2.6.2. Организует проведение заседаний Дисциплинарной комиссии Союза (созывает и ведет заседание Дисциплинарной комиссии Союза); </w:t>
      </w:r>
    </w:p>
    <w:p w:rsidR="00A970BF" w:rsidRPr="002F04E1" w:rsidRDefault="006C0B16" w:rsidP="006C0B1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04E1">
        <w:rPr>
          <w:rFonts w:ascii="Times New Roman" w:hAnsi="Times New Roman" w:cs="Times New Roman"/>
          <w:bCs/>
          <w:sz w:val="24"/>
          <w:szCs w:val="24"/>
        </w:rPr>
        <w:t xml:space="preserve">2.6.3. Принимает решение о датах проведения заседаний Дисциплинарной комиссии Союза; </w:t>
      </w:r>
    </w:p>
    <w:p w:rsidR="00A970BF" w:rsidRPr="002F04E1" w:rsidRDefault="006C0B16" w:rsidP="006C0B1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04E1">
        <w:rPr>
          <w:rFonts w:ascii="Times New Roman" w:hAnsi="Times New Roman" w:cs="Times New Roman"/>
          <w:bCs/>
          <w:sz w:val="24"/>
          <w:szCs w:val="24"/>
        </w:rPr>
        <w:t>2.6.4. Представляет Дисциплинарн</w:t>
      </w:r>
      <w:r w:rsidR="00A970BF" w:rsidRPr="002F04E1">
        <w:rPr>
          <w:rFonts w:ascii="Times New Roman" w:hAnsi="Times New Roman" w:cs="Times New Roman"/>
          <w:bCs/>
          <w:sz w:val="24"/>
          <w:szCs w:val="24"/>
        </w:rPr>
        <w:t>ую</w:t>
      </w:r>
      <w:r w:rsidRPr="002F04E1">
        <w:rPr>
          <w:rFonts w:ascii="Times New Roman" w:hAnsi="Times New Roman" w:cs="Times New Roman"/>
          <w:bCs/>
          <w:sz w:val="24"/>
          <w:szCs w:val="24"/>
        </w:rPr>
        <w:t xml:space="preserve"> комисси</w:t>
      </w:r>
      <w:r w:rsidR="00A970BF" w:rsidRPr="002F04E1">
        <w:rPr>
          <w:rFonts w:ascii="Times New Roman" w:hAnsi="Times New Roman" w:cs="Times New Roman"/>
          <w:bCs/>
          <w:sz w:val="24"/>
          <w:szCs w:val="24"/>
        </w:rPr>
        <w:t>ю</w:t>
      </w:r>
      <w:r w:rsidRPr="002F04E1">
        <w:rPr>
          <w:rFonts w:ascii="Times New Roman" w:hAnsi="Times New Roman" w:cs="Times New Roman"/>
          <w:bCs/>
          <w:sz w:val="24"/>
          <w:szCs w:val="24"/>
        </w:rPr>
        <w:t xml:space="preserve"> Союза на заседаниях Совета Союза и во взаимоотношениях с другими органами Союза, а также юридическими и физическими лицами в порядке, установленном внутренними документами Союза; </w:t>
      </w:r>
    </w:p>
    <w:p w:rsidR="00A970BF" w:rsidRPr="002F04E1" w:rsidRDefault="006C0B16" w:rsidP="006C0B1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04E1">
        <w:rPr>
          <w:rFonts w:ascii="Times New Roman" w:hAnsi="Times New Roman" w:cs="Times New Roman"/>
          <w:bCs/>
          <w:sz w:val="24"/>
          <w:szCs w:val="24"/>
        </w:rPr>
        <w:t xml:space="preserve">2.6.5. Информирует органы управления Союза и его членов о деятельности Дисциплинарной комиссии Союза; </w:t>
      </w:r>
    </w:p>
    <w:p w:rsidR="001A3204" w:rsidRDefault="006C0B16" w:rsidP="006C0B1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04E1">
        <w:rPr>
          <w:rFonts w:ascii="Times New Roman" w:hAnsi="Times New Roman" w:cs="Times New Roman"/>
          <w:bCs/>
          <w:sz w:val="24"/>
          <w:szCs w:val="24"/>
        </w:rPr>
        <w:t xml:space="preserve">2.6.6. Подписывает протоколы заседаний Дисциплинарной комиссии Союза; </w:t>
      </w:r>
    </w:p>
    <w:p w:rsidR="001A3204" w:rsidRDefault="006C0B16" w:rsidP="006C0B1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04E1">
        <w:rPr>
          <w:rFonts w:ascii="Times New Roman" w:hAnsi="Times New Roman" w:cs="Times New Roman"/>
          <w:bCs/>
          <w:sz w:val="24"/>
          <w:szCs w:val="24"/>
        </w:rPr>
        <w:t xml:space="preserve">2.6.7. По запросу органов управления Союза, иных специализированных органов и единоличного исполнительного органа Союза представляет в установленном внутренними документами Союза порядке информацию и документы, относящиеся к компетенции Дисциплинарной комиссии Союза; </w:t>
      </w:r>
    </w:p>
    <w:p w:rsidR="00A970BF" w:rsidRPr="002F04E1" w:rsidRDefault="006C0B16" w:rsidP="006C0B1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04E1">
        <w:rPr>
          <w:rFonts w:ascii="Times New Roman" w:hAnsi="Times New Roman" w:cs="Times New Roman"/>
          <w:bCs/>
          <w:sz w:val="24"/>
          <w:szCs w:val="24"/>
        </w:rPr>
        <w:t xml:space="preserve">2.6.8. Несет персональную ответственность за реализацию Дисциплинарным комитетом Союза своих функций; </w:t>
      </w:r>
    </w:p>
    <w:p w:rsidR="00A970BF" w:rsidRPr="002F04E1" w:rsidRDefault="006C0B16" w:rsidP="006C0B1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04E1">
        <w:rPr>
          <w:rFonts w:ascii="Times New Roman" w:hAnsi="Times New Roman" w:cs="Times New Roman"/>
          <w:bCs/>
          <w:sz w:val="24"/>
          <w:szCs w:val="24"/>
        </w:rPr>
        <w:t xml:space="preserve">2.6.9. Осуществляет и обеспечивает обмен информацией и документами с членами Союза и иными лицами, в том числе уведомления и иную корреспонденцию, в рамках своих функций и полномочий Дисциплинарной комиссии Союза; </w:t>
      </w:r>
    </w:p>
    <w:p w:rsidR="00A970BF" w:rsidRPr="002F04E1" w:rsidRDefault="006C0B16" w:rsidP="006C0B1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04E1">
        <w:rPr>
          <w:rFonts w:ascii="Times New Roman" w:hAnsi="Times New Roman" w:cs="Times New Roman"/>
          <w:bCs/>
          <w:sz w:val="24"/>
          <w:szCs w:val="24"/>
        </w:rPr>
        <w:t xml:space="preserve">2.6.10. Обеспечивает раскрытие информации </w:t>
      </w:r>
      <w:r w:rsidR="00A970BF" w:rsidRPr="002F04E1">
        <w:rPr>
          <w:rFonts w:ascii="Times New Roman" w:hAnsi="Times New Roman" w:cs="Times New Roman"/>
          <w:bCs/>
          <w:sz w:val="24"/>
          <w:szCs w:val="24"/>
        </w:rPr>
        <w:t>Союзом</w:t>
      </w:r>
      <w:r w:rsidRPr="002F04E1">
        <w:rPr>
          <w:rFonts w:ascii="Times New Roman" w:hAnsi="Times New Roman" w:cs="Times New Roman"/>
          <w:bCs/>
          <w:sz w:val="24"/>
          <w:szCs w:val="24"/>
        </w:rPr>
        <w:t xml:space="preserve">, относящейся к компетенции Дисциплинарной комиссии Союза, согласно законодательству Российской Федерации и внутренним документам Союза; </w:t>
      </w:r>
    </w:p>
    <w:p w:rsidR="00A970BF" w:rsidRPr="002F04E1" w:rsidRDefault="006C0B16" w:rsidP="006C0B1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04E1">
        <w:rPr>
          <w:rFonts w:ascii="Times New Roman" w:hAnsi="Times New Roman" w:cs="Times New Roman"/>
          <w:bCs/>
          <w:sz w:val="24"/>
          <w:szCs w:val="24"/>
        </w:rPr>
        <w:t xml:space="preserve">2.6.11. Имеет иные права и исполняет обязанности в соответствии с действующим законодательством Российской Федерации и внутренними документами Союза; </w:t>
      </w:r>
    </w:p>
    <w:p w:rsidR="00A970BF" w:rsidRPr="002F04E1" w:rsidRDefault="006C0B16" w:rsidP="006C0B1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04E1">
        <w:rPr>
          <w:rFonts w:ascii="Times New Roman" w:hAnsi="Times New Roman" w:cs="Times New Roman"/>
          <w:bCs/>
          <w:sz w:val="24"/>
          <w:szCs w:val="24"/>
        </w:rPr>
        <w:t xml:space="preserve">2.7. Члены Дисциплинарной комиссии Союза при осуществлении своих функций независимы от других органов Союза и обязаны соблюдать требования об исключении </w:t>
      </w:r>
      <w:r w:rsidRPr="002F04E1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конфликта интересов и требования по предупреждению коррупции, установленные в Союза.  </w:t>
      </w:r>
    </w:p>
    <w:p w:rsidR="006C0B16" w:rsidRPr="002F04E1" w:rsidRDefault="006C0B16" w:rsidP="006C0B1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04E1">
        <w:rPr>
          <w:rFonts w:ascii="Times New Roman" w:hAnsi="Times New Roman" w:cs="Times New Roman"/>
          <w:bCs/>
          <w:sz w:val="24"/>
          <w:szCs w:val="24"/>
        </w:rPr>
        <w:t xml:space="preserve">2.8. Члены Дисциплинарной комиссии Союза при осуществлении своих функций обязаны заявить о конфликте интересов либо о своей прямой заинтересованности в результатах проверки.  </w:t>
      </w:r>
    </w:p>
    <w:p w:rsidR="00A970BF" w:rsidRPr="002F04E1" w:rsidRDefault="006C0B16" w:rsidP="006C0B1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04E1">
        <w:rPr>
          <w:rFonts w:ascii="Times New Roman" w:hAnsi="Times New Roman" w:cs="Times New Roman"/>
          <w:bCs/>
          <w:sz w:val="24"/>
          <w:szCs w:val="24"/>
        </w:rPr>
        <w:t xml:space="preserve">2.9. Члены Дисциплинарной комиссии Союза несут ответственность перед </w:t>
      </w:r>
      <w:r w:rsidR="00A970BF" w:rsidRPr="002F04E1">
        <w:rPr>
          <w:rFonts w:ascii="Times New Roman" w:hAnsi="Times New Roman" w:cs="Times New Roman"/>
          <w:bCs/>
          <w:sz w:val="24"/>
          <w:szCs w:val="24"/>
        </w:rPr>
        <w:t>Союзом</w:t>
      </w:r>
      <w:r w:rsidRPr="002F04E1">
        <w:rPr>
          <w:rFonts w:ascii="Times New Roman" w:hAnsi="Times New Roman" w:cs="Times New Roman"/>
          <w:bCs/>
          <w:sz w:val="24"/>
          <w:szCs w:val="24"/>
        </w:rPr>
        <w:t xml:space="preserve"> за свои неправомерные действия при осуществлении своих функций, а также за разглашение и распространение сведений, полученных в ходе проведения контрольных мероприятий в порядке, установленном законодательством Российской Федерации, иными нормативными правовыми актами Российской Федерации и внутренними документами Союза. </w:t>
      </w:r>
    </w:p>
    <w:p w:rsidR="00A970BF" w:rsidRPr="002F04E1" w:rsidRDefault="006C0B16" w:rsidP="006C0B1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04E1">
        <w:rPr>
          <w:rFonts w:ascii="Times New Roman" w:hAnsi="Times New Roman" w:cs="Times New Roman"/>
          <w:bCs/>
          <w:sz w:val="24"/>
          <w:szCs w:val="24"/>
        </w:rPr>
        <w:t xml:space="preserve">2.10. На период отсутствия Руководителя Дисциплинарной комиссии Союза, его обязанности исполняет заместитель или Руководителем назначается исполняющий обязанности из числа членов Дисциплинарной комиссии Союза.  </w:t>
      </w:r>
    </w:p>
    <w:p w:rsidR="00A970BF" w:rsidRPr="002F04E1" w:rsidRDefault="006C0B16" w:rsidP="006C0B1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04E1">
        <w:rPr>
          <w:rFonts w:ascii="Times New Roman" w:hAnsi="Times New Roman" w:cs="Times New Roman"/>
          <w:bCs/>
          <w:sz w:val="24"/>
          <w:szCs w:val="24"/>
        </w:rPr>
        <w:t xml:space="preserve">2.11. Функции Секретаря Дисциплинарной комиссии Союза исполняются сотрудником исполнительного органа Союза, который назначается единоличным исполнительным органом управления по согласованию с Руководителем Дисциплинарной комиссии Союза. </w:t>
      </w:r>
    </w:p>
    <w:p w:rsidR="00A970BF" w:rsidRPr="002F04E1" w:rsidRDefault="006C0B16" w:rsidP="006C0B1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04E1">
        <w:rPr>
          <w:rFonts w:ascii="Times New Roman" w:hAnsi="Times New Roman" w:cs="Times New Roman"/>
          <w:bCs/>
          <w:sz w:val="24"/>
          <w:szCs w:val="24"/>
        </w:rPr>
        <w:t xml:space="preserve">2.12. Секретарь Дисциплинарной комиссии Союза в порядке и сроки, установленные положениями законодательства Российской Федерации и внутренними документами Союза, обеспечивает информирование заинтересованных лиц о мерах дисциплинарного воздействия, примененных в отношении членов Союза, ведет протоколы заседаний Дисциплинарной комиссии Союза и подписывает их совместно с Руководителем Дисциплинарной комиссии Союза, осуществляет иные функции в соответствии с внутренними документами Союза. </w:t>
      </w:r>
    </w:p>
    <w:p w:rsidR="00A970BF" w:rsidRPr="002F04E1" w:rsidRDefault="006C0B16" w:rsidP="006C0B1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04E1">
        <w:rPr>
          <w:rFonts w:ascii="Times New Roman" w:hAnsi="Times New Roman" w:cs="Times New Roman"/>
          <w:bCs/>
          <w:sz w:val="24"/>
          <w:szCs w:val="24"/>
        </w:rPr>
        <w:t xml:space="preserve">2.13. Заседания Дисциплинарной комиссии Союза проводятся по мере необходимости, но не реже двух раз в год.  </w:t>
      </w:r>
    </w:p>
    <w:p w:rsidR="003E6010" w:rsidRPr="002F04E1" w:rsidRDefault="006C0B16" w:rsidP="006C0B1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04E1">
        <w:rPr>
          <w:rFonts w:ascii="Times New Roman" w:hAnsi="Times New Roman" w:cs="Times New Roman"/>
          <w:bCs/>
          <w:sz w:val="24"/>
          <w:szCs w:val="24"/>
        </w:rPr>
        <w:t>2.14. Информация о принятых решениях Дисциплинарн</w:t>
      </w:r>
      <w:r w:rsidR="003E6010" w:rsidRPr="002F04E1">
        <w:rPr>
          <w:rFonts w:ascii="Times New Roman" w:hAnsi="Times New Roman" w:cs="Times New Roman"/>
          <w:bCs/>
          <w:sz w:val="24"/>
          <w:szCs w:val="24"/>
        </w:rPr>
        <w:t>ой</w:t>
      </w:r>
      <w:r w:rsidRPr="002F04E1">
        <w:rPr>
          <w:rFonts w:ascii="Times New Roman" w:hAnsi="Times New Roman" w:cs="Times New Roman"/>
          <w:bCs/>
          <w:sz w:val="24"/>
          <w:szCs w:val="24"/>
        </w:rPr>
        <w:t xml:space="preserve"> коми</w:t>
      </w:r>
      <w:r w:rsidR="003E6010" w:rsidRPr="002F04E1">
        <w:rPr>
          <w:rFonts w:ascii="Times New Roman" w:hAnsi="Times New Roman" w:cs="Times New Roman"/>
          <w:bCs/>
          <w:sz w:val="24"/>
          <w:szCs w:val="24"/>
        </w:rPr>
        <w:t>ссии</w:t>
      </w:r>
      <w:r w:rsidRPr="002F04E1">
        <w:rPr>
          <w:rFonts w:ascii="Times New Roman" w:hAnsi="Times New Roman" w:cs="Times New Roman"/>
          <w:bCs/>
          <w:sz w:val="24"/>
          <w:szCs w:val="24"/>
        </w:rPr>
        <w:t xml:space="preserve"> Союза подлежит размещению на официальном сайте Союза в установленные законодательством Российской Федерации сроки. </w:t>
      </w:r>
    </w:p>
    <w:p w:rsidR="003E6010" w:rsidRPr="002F04E1" w:rsidRDefault="006C0B16" w:rsidP="006C0B1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04E1">
        <w:rPr>
          <w:rFonts w:ascii="Times New Roman" w:hAnsi="Times New Roman" w:cs="Times New Roman"/>
          <w:bCs/>
          <w:sz w:val="24"/>
          <w:szCs w:val="24"/>
        </w:rPr>
        <w:t xml:space="preserve">2.15. Член Дисциплинарной комиссии Союза не вправе передать по доверенности или иным способом право исполнения своих должностных обязанностей в Дисциплинарном комитете Союза.  </w:t>
      </w:r>
    </w:p>
    <w:p w:rsidR="003E6010" w:rsidRPr="002F04E1" w:rsidRDefault="006C0B16" w:rsidP="006C0B1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04E1">
        <w:rPr>
          <w:rFonts w:ascii="Times New Roman" w:hAnsi="Times New Roman" w:cs="Times New Roman"/>
          <w:bCs/>
          <w:sz w:val="24"/>
          <w:szCs w:val="24"/>
        </w:rPr>
        <w:t xml:space="preserve">2.16. Заседание Специализированного органа Союза правомочно, если в нем принимает участие не менее двух третей членов Специализированного органа Союза. </w:t>
      </w:r>
    </w:p>
    <w:p w:rsidR="006C0B16" w:rsidRPr="002F04E1" w:rsidRDefault="006C0B16" w:rsidP="006C0B1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04E1">
        <w:rPr>
          <w:rFonts w:ascii="Times New Roman" w:hAnsi="Times New Roman" w:cs="Times New Roman"/>
          <w:bCs/>
          <w:sz w:val="24"/>
          <w:szCs w:val="24"/>
        </w:rPr>
        <w:t xml:space="preserve">2.17. Решения Специализированного органа Союза принимается простым большинством голосов присутствующих на заседании членов Специализированного органа Союза. При равенстве голосов «за» и «против» голос Руководителя Специализированного органа Союза является решающим. </w:t>
      </w:r>
    </w:p>
    <w:p w:rsidR="003E6010" w:rsidRPr="002F04E1" w:rsidRDefault="003E6010" w:rsidP="006C0B16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E6010" w:rsidRPr="002F04E1" w:rsidRDefault="006C0B16" w:rsidP="003E601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04E1">
        <w:rPr>
          <w:rFonts w:ascii="Times New Roman" w:hAnsi="Times New Roman" w:cs="Times New Roman"/>
          <w:b/>
          <w:bCs/>
          <w:sz w:val="24"/>
          <w:szCs w:val="24"/>
        </w:rPr>
        <w:t>3. Компетенция Дисциплинарной комиссии Союза</w:t>
      </w:r>
    </w:p>
    <w:p w:rsidR="003E6010" w:rsidRPr="002F04E1" w:rsidRDefault="003E6010" w:rsidP="003E601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E6010" w:rsidRPr="002F04E1" w:rsidRDefault="006C0B16" w:rsidP="006C0B1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04E1">
        <w:rPr>
          <w:rFonts w:ascii="Times New Roman" w:hAnsi="Times New Roman" w:cs="Times New Roman"/>
          <w:bCs/>
          <w:sz w:val="24"/>
          <w:szCs w:val="24"/>
        </w:rPr>
        <w:t xml:space="preserve">3.1. Дисциплинарная комиссия Союза осуществляет рассмотрение жалоб и дел о применении в отношении членов Союза мер дисциплинарного воздействия в соответствии с законодательством Российской Федерации, Уставом Союза и другими внутренними документами Союза.  </w:t>
      </w:r>
    </w:p>
    <w:p w:rsidR="003E6010" w:rsidRPr="002F04E1" w:rsidRDefault="006C0B16" w:rsidP="006C0B1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04E1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3.2. Функции Дисциплинарной комиссии Союза:  </w:t>
      </w:r>
    </w:p>
    <w:p w:rsidR="003E6010" w:rsidRPr="002F04E1" w:rsidRDefault="006C0B16" w:rsidP="006C0B1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04E1">
        <w:rPr>
          <w:rFonts w:ascii="Times New Roman" w:hAnsi="Times New Roman" w:cs="Times New Roman"/>
          <w:bCs/>
          <w:sz w:val="24"/>
          <w:szCs w:val="24"/>
        </w:rPr>
        <w:t xml:space="preserve">3.2.1. Рассматривает дела о применении в отношении членов Союза мер дисциплинарного воздействия, которые сформированы по итогам контрольных мероприятий и содержат нарушения законодательства Российской Федерации, Устава и внутренних документов Союза; </w:t>
      </w:r>
    </w:p>
    <w:p w:rsidR="006C0B16" w:rsidRPr="002F04E1" w:rsidRDefault="006C0B16" w:rsidP="006C0B1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04E1">
        <w:rPr>
          <w:rFonts w:ascii="Times New Roman" w:hAnsi="Times New Roman" w:cs="Times New Roman"/>
          <w:bCs/>
          <w:sz w:val="24"/>
          <w:szCs w:val="24"/>
        </w:rPr>
        <w:t>3.2.2. Рассматривает жалобы на действия членов Союза по итогам внеплановых проверок фактов, изложенных в таких жалобах, в случае если внеплановой проверкой выявлены нарушения законодательства Российской Федерации, Устава и внутренних документов Союза;</w:t>
      </w:r>
    </w:p>
    <w:p w:rsidR="003E6010" w:rsidRPr="002F04E1" w:rsidRDefault="006C0B16" w:rsidP="006C0B1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04E1">
        <w:rPr>
          <w:rFonts w:ascii="Times New Roman" w:hAnsi="Times New Roman" w:cs="Times New Roman"/>
          <w:bCs/>
          <w:sz w:val="24"/>
          <w:szCs w:val="24"/>
        </w:rPr>
        <w:t xml:space="preserve">3.2.3. Представляет в Совет Союза отчет о деятельности Дисциплинарной комиссии Союза не реже чем один раз в год;  </w:t>
      </w:r>
    </w:p>
    <w:p w:rsidR="003E6010" w:rsidRPr="002F04E1" w:rsidRDefault="006C0B16" w:rsidP="006C0B1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04E1">
        <w:rPr>
          <w:rFonts w:ascii="Times New Roman" w:hAnsi="Times New Roman" w:cs="Times New Roman"/>
          <w:bCs/>
          <w:sz w:val="24"/>
          <w:szCs w:val="24"/>
        </w:rPr>
        <w:t xml:space="preserve">3.2.4. Осуществляет обмен информацией о состоянии соблюдения членами Союза установленных норм и правил с иными органами Союза (при необходимости); </w:t>
      </w:r>
    </w:p>
    <w:p w:rsidR="003E6010" w:rsidRPr="002F04E1" w:rsidRDefault="006C0B16" w:rsidP="006C0B1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04E1">
        <w:rPr>
          <w:rFonts w:ascii="Times New Roman" w:hAnsi="Times New Roman" w:cs="Times New Roman"/>
          <w:bCs/>
          <w:sz w:val="24"/>
          <w:szCs w:val="24"/>
        </w:rPr>
        <w:t xml:space="preserve">3.2.5. Подготавливает предложения о мерах дисциплинарного воздействия, применяемых в отношении членов Союза, о совершенствовании процедур рассмотрения жалоб и дел в отношении членов Союза, о совершенствовании внутренних документов Союза, касающихся работы Дисциплинарной комиссии Союза.  </w:t>
      </w:r>
    </w:p>
    <w:p w:rsidR="003E6010" w:rsidRPr="002F04E1" w:rsidRDefault="006C0B16" w:rsidP="006C0B1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04E1">
        <w:rPr>
          <w:rFonts w:ascii="Times New Roman" w:hAnsi="Times New Roman" w:cs="Times New Roman"/>
          <w:bCs/>
          <w:sz w:val="24"/>
          <w:szCs w:val="24"/>
        </w:rPr>
        <w:t xml:space="preserve">3.3. В рамках указанных функций Дисциплинарная комиссия Союза осуществляет действия, предусмотренные Положением о системе мер дисциплинарного воздействия.  </w:t>
      </w:r>
    </w:p>
    <w:p w:rsidR="00EC4F29" w:rsidRDefault="006C0B16" w:rsidP="006C0B1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04E1">
        <w:rPr>
          <w:rFonts w:ascii="Times New Roman" w:hAnsi="Times New Roman" w:cs="Times New Roman"/>
          <w:bCs/>
          <w:sz w:val="24"/>
          <w:szCs w:val="24"/>
        </w:rPr>
        <w:t xml:space="preserve">3.4. Для целей рассмотрения жалоб и дел Дисциплинарная комиссия Союза:  </w:t>
      </w:r>
    </w:p>
    <w:p w:rsidR="003E6010" w:rsidRPr="002F04E1" w:rsidRDefault="006C0B16" w:rsidP="006C0B1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04E1">
        <w:rPr>
          <w:rFonts w:ascii="Times New Roman" w:hAnsi="Times New Roman" w:cs="Times New Roman"/>
          <w:bCs/>
          <w:sz w:val="24"/>
          <w:szCs w:val="24"/>
        </w:rPr>
        <w:t xml:space="preserve">3.4.1. Приглашает на свои заседания заявителей, должностных лиц Союза, представителей Контрольного </w:t>
      </w:r>
      <w:r w:rsidR="003E6010" w:rsidRPr="002F04E1">
        <w:rPr>
          <w:rFonts w:ascii="Times New Roman" w:hAnsi="Times New Roman" w:cs="Times New Roman"/>
          <w:bCs/>
          <w:sz w:val="24"/>
          <w:szCs w:val="24"/>
        </w:rPr>
        <w:t>отдела</w:t>
      </w:r>
      <w:r w:rsidRPr="002F04E1">
        <w:rPr>
          <w:rFonts w:ascii="Times New Roman" w:hAnsi="Times New Roman" w:cs="Times New Roman"/>
          <w:bCs/>
          <w:sz w:val="24"/>
          <w:szCs w:val="24"/>
        </w:rPr>
        <w:t xml:space="preserve"> Союза, осуществивших контрольные мероприятия, членов Союза, в отношении которых рассматривается дело или жалоба;  </w:t>
      </w:r>
    </w:p>
    <w:p w:rsidR="003E6010" w:rsidRPr="002F04E1" w:rsidRDefault="006C0B16" w:rsidP="006C0B1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04E1">
        <w:rPr>
          <w:rFonts w:ascii="Times New Roman" w:hAnsi="Times New Roman" w:cs="Times New Roman"/>
          <w:bCs/>
          <w:sz w:val="24"/>
          <w:szCs w:val="24"/>
        </w:rPr>
        <w:t xml:space="preserve">3.4.2. Приглашает (при необходимости) экспертов, обладающих специальными знаниями, свидетелей; </w:t>
      </w:r>
    </w:p>
    <w:p w:rsidR="003E6010" w:rsidRPr="002F04E1" w:rsidRDefault="006C0B16" w:rsidP="006C0B1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04E1">
        <w:rPr>
          <w:rFonts w:ascii="Times New Roman" w:hAnsi="Times New Roman" w:cs="Times New Roman"/>
          <w:bCs/>
          <w:sz w:val="24"/>
          <w:szCs w:val="24"/>
        </w:rPr>
        <w:t xml:space="preserve">3.4.3. Запрашивает и получает у члена Союза, в отношении которого рассматривается жалоба или дело, информацию, необходимую для работы Дисциплинарной комиссии Союза; </w:t>
      </w:r>
    </w:p>
    <w:p w:rsidR="003E6010" w:rsidRPr="002F04E1" w:rsidRDefault="006C0B16" w:rsidP="006C0B1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04E1">
        <w:rPr>
          <w:rFonts w:ascii="Times New Roman" w:hAnsi="Times New Roman" w:cs="Times New Roman"/>
          <w:bCs/>
          <w:sz w:val="24"/>
          <w:szCs w:val="24"/>
        </w:rPr>
        <w:t xml:space="preserve">3.4.4. Обращается в Совет Союза, к единоличному исполнительному органу управления Союза и другие органы Союза для оказания содействия в организации работы Дисциплинарной комиссии Союза;  </w:t>
      </w:r>
    </w:p>
    <w:p w:rsidR="006C0B16" w:rsidRPr="002F04E1" w:rsidRDefault="006C0B16" w:rsidP="006C0B1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04E1">
        <w:rPr>
          <w:rFonts w:ascii="Times New Roman" w:hAnsi="Times New Roman" w:cs="Times New Roman"/>
          <w:bCs/>
          <w:sz w:val="24"/>
          <w:szCs w:val="24"/>
        </w:rPr>
        <w:t xml:space="preserve">3.4.5. Осуществляет иные полномочия, необходимые для организации работы Дисциплинарной комиссии Союза.  </w:t>
      </w:r>
    </w:p>
    <w:p w:rsidR="003E6010" w:rsidRPr="002F04E1" w:rsidRDefault="003E6010" w:rsidP="006C0B16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E6010" w:rsidRPr="002F04E1" w:rsidRDefault="006C0B16" w:rsidP="003E6010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F04E1">
        <w:rPr>
          <w:rFonts w:ascii="Times New Roman" w:hAnsi="Times New Roman" w:cs="Times New Roman"/>
          <w:b/>
          <w:bCs/>
          <w:sz w:val="24"/>
          <w:szCs w:val="24"/>
        </w:rPr>
        <w:t>4. Обжалование действий (бездействия) членов Дисциплинарной комиссии Союза, принятых решений.</w:t>
      </w:r>
      <w:r w:rsidRPr="002F04E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E6010" w:rsidRPr="002F04E1" w:rsidRDefault="003E6010" w:rsidP="003E6010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E6010" w:rsidRPr="002F04E1" w:rsidRDefault="006C0B16" w:rsidP="003E601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04E1">
        <w:rPr>
          <w:rFonts w:ascii="Times New Roman" w:hAnsi="Times New Roman" w:cs="Times New Roman"/>
          <w:bCs/>
          <w:sz w:val="24"/>
          <w:szCs w:val="24"/>
        </w:rPr>
        <w:t xml:space="preserve">4.1. Действия (бездействие) членов Дисциплинарной комиссии Союза при исполнении своих должностных обязанностей могут быть обжалованы в тридцатидневный срок, с момента совершения соответствующего события в Совет Союза. </w:t>
      </w:r>
    </w:p>
    <w:p w:rsidR="003E6010" w:rsidRPr="002F04E1" w:rsidRDefault="006C0B16" w:rsidP="003E601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04E1">
        <w:rPr>
          <w:rFonts w:ascii="Times New Roman" w:hAnsi="Times New Roman" w:cs="Times New Roman"/>
          <w:bCs/>
          <w:sz w:val="24"/>
          <w:szCs w:val="24"/>
        </w:rPr>
        <w:t xml:space="preserve">4.2. Жалоба на действия (бездействие) членов Дисциплинарной комиссии Союза должна быть представлена в письменной форме, с указанием конкретных сведений (фактов) об обжалуемых действиях (бездействие) членов Дисциплинарной комиссии Союза, а также содержать аргументированные доводы заявителя жалобы. </w:t>
      </w:r>
    </w:p>
    <w:p w:rsidR="003E6010" w:rsidRPr="002F04E1" w:rsidRDefault="006C0B16" w:rsidP="003E601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04E1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4.3. Срок рассмотрения жалоб на действия (бездействие) членов Дисциплинарной комиссии Союза составляет не более двадцати календарных дней. </w:t>
      </w:r>
    </w:p>
    <w:p w:rsidR="006C0B16" w:rsidRPr="002F04E1" w:rsidRDefault="006C0B16" w:rsidP="003E601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04E1">
        <w:rPr>
          <w:rFonts w:ascii="Times New Roman" w:hAnsi="Times New Roman" w:cs="Times New Roman"/>
          <w:bCs/>
          <w:sz w:val="24"/>
          <w:szCs w:val="24"/>
        </w:rPr>
        <w:t>4.4. Действия (бездействие) членов Дисциплинарной комиссии Союза также могут быть обжалованы в судебном порядке.</w:t>
      </w:r>
    </w:p>
    <w:p w:rsidR="006C0B16" w:rsidRPr="002F04E1" w:rsidRDefault="006C0B16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E6010" w:rsidRPr="002F04E1" w:rsidRDefault="003E601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E6010" w:rsidRPr="002F04E1" w:rsidSect="0077632F">
      <w:footerReference w:type="even" r:id="rId7"/>
      <w:footerReference w:type="default" r:id="rId8"/>
      <w:pgSz w:w="11909" w:h="16834"/>
      <w:pgMar w:top="1276" w:right="994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2FA6" w:rsidRDefault="00262FA6" w:rsidP="00DE5A81">
      <w:pPr>
        <w:spacing w:line="240" w:lineRule="auto"/>
      </w:pPr>
      <w:r>
        <w:separator/>
      </w:r>
    </w:p>
  </w:endnote>
  <w:endnote w:type="continuationSeparator" w:id="0">
    <w:p w:rsidR="00262FA6" w:rsidRDefault="00262FA6" w:rsidP="00DE5A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AC5" w:rsidRDefault="00195416" w:rsidP="004D533C">
    <w:pPr>
      <w:pStyle w:val="ac"/>
      <w:framePr w:wrap="none" w:vAnchor="text" w:hAnchor="margin" w:xAlign="center" w:y="1"/>
      <w:rPr>
        <w:rStyle w:val="ae"/>
        <w:rFonts w:cs="Arial"/>
      </w:rPr>
    </w:pPr>
    <w:r>
      <w:rPr>
        <w:rStyle w:val="ae"/>
        <w:rFonts w:cs="Arial"/>
      </w:rPr>
      <w:fldChar w:fldCharType="begin"/>
    </w:r>
    <w:r w:rsidR="00027AC5">
      <w:rPr>
        <w:rStyle w:val="ae"/>
        <w:rFonts w:cs="Arial"/>
      </w:rPr>
      <w:instrText xml:space="preserve">PAGE  </w:instrText>
    </w:r>
    <w:r>
      <w:rPr>
        <w:rStyle w:val="ae"/>
        <w:rFonts w:cs="Arial"/>
      </w:rPr>
      <w:fldChar w:fldCharType="end"/>
    </w:r>
  </w:p>
  <w:p w:rsidR="00027AC5" w:rsidRDefault="00027AC5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AC5" w:rsidRPr="009978AE" w:rsidRDefault="009978AE" w:rsidP="009978AE">
    <w:pPr>
      <w:pStyle w:val="ac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 xml:space="preserve">- </w:t>
    </w:r>
    <w:r w:rsidR="00195416" w:rsidRPr="009978AE">
      <w:rPr>
        <w:rFonts w:ascii="Times New Roman" w:hAnsi="Times New Roman"/>
        <w:sz w:val="24"/>
        <w:szCs w:val="24"/>
      </w:rPr>
      <w:fldChar w:fldCharType="begin"/>
    </w:r>
    <w:r w:rsidRPr="009978AE">
      <w:rPr>
        <w:rFonts w:ascii="Times New Roman" w:hAnsi="Times New Roman"/>
        <w:sz w:val="24"/>
        <w:szCs w:val="24"/>
      </w:rPr>
      <w:instrText>PAGE   \* MERGEFORMAT</w:instrText>
    </w:r>
    <w:r w:rsidR="00195416" w:rsidRPr="009978AE">
      <w:rPr>
        <w:rFonts w:ascii="Times New Roman" w:hAnsi="Times New Roman"/>
        <w:sz w:val="24"/>
        <w:szCs w:val="24"/>
      </w:rPr>
      <w:fldChar w:fldCharType="separate"/>
    </w:r>
    <w:r w:rsidR="001B6C5D">
      <w:rPr>
        <w:rFonts w:ascii="Times New Roman" w:hAnsi="Times New Roman"/>
        <w:noProof/>
        <w:sz w:val="24"/>
        <w:szCs w:val="24"/>
      </w:rPr>
      <w:t>3</w:t>
    </w:r>
    <w:r w:rsidR="00195416" w:rsidRPr="009978AE">
      <w:rPr>
        <w:rFonts w:ascii="Times New Roman" w:hAnsi="Times New Roman"/>
        <w:sz w:val="24"/>
        <w:szCs w:val="24"/>
      </w:rPr>
      <w:fldChar w:fldCharType="end"/>
    </w:r>
    <w:r>
      <w:rPr>
        <w:rFonts w:ascii="Times New Roman" w:hAnsi="Times New Roman"/>
        <w:sz w:val="24"/>
        <w:szCs w:val="24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2FA6" w:rsidRDefault="00262FA6" w:rsidP="00DE5A81">
      <w:pPr>
        <w:spacing w:line="240" w:lineRule="auto"/>
      </w:pPr>
      <w:r>
        <w:separator/>
      </w:r>
    </w:p>
  </w:footnote>
  <w:footnote w:type="continuationSeparator" w:id="0">
    <w:p w:rsidR="00262FA6" w:rsidRDefault="00262FA6" w:rsidP="00DE5A8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DC35FD"/>
    <w:multiLevelType w:val="multilevel"/>
    <w:tmpl w:val="A160502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149"/>
    <w:rsid w:val="00027AC5"/>
    <w:rsid w:val="000605FA"/>
    <w:rsid w:val="0006670F"/>
    <w:rsid w:val="00084518"/>
    <w:rsid w:val="000F4FC0"/>
    <w:rsid w:val="00136782"/>
    <w:rsid w:val="00195416"/>
    <w:rsid w:val="001A3204"/>
    <w:rsid w:val="001B6C5D"/>
    <w:rsid w:val="001F0385"/>
    <w:rsid w:val="00206830"/>
    <w:rsid w:val="00262FA6"/>
    <w:rsid w:val="00281445"/>
    <w:rsid w:val="00287920"/>
    <w:rsid w:val="002F04E1"/>
    <w:rsid w:val="003245E4"/>
    <w:rsid w:val="003909B8"/>
    <w:rsid w:val="003B609B"/>
    <w:rsid w:val="003C29FD"/>
    <w:rsid w:val="003E1367"/>
    <w:rsid w:val="003E6010"/>
    <w:rsid w:val="003F613C"/>
    <w:rsid w:val="00496617"/>
    <w:rsid w:val="004A00CF"/>
    <w:rsid w:val="004A74C4"/>
    <w:rsid w:val="004D533C"/>
    <w:rsid w:val="00502217"/>
    <w:rsid w:val="00517AA8"/>
    <w:rsid w:val="00522694"/>
    <w:rsid w:val="005D231B"/>
    <w:rsid w:val="005E433D"/>
    <w:rsid w:val="00662A7B"/>
    <w:rsid w:val="00665D77"/>
    <w:rsid w:val="00674F27"/>
    <w:rsid w:val="006C0B16"/>
    <w:rsid w:val="006D0BE6"/>
    <w:rsid w:val="00774537"/>
    <w:rsid w:val="0077632F"/>
    <w:rsid w:val="00795FB3"/>
    <w:rsid w:val="007E7169"/>
    <w:rsid w:val="007F2CDD"/>
    <w:rsid w:val="00856A6C"/>
    <w:rsid w:val="009661F8"/>
    <w:rsid w:val="009978AE"/>
    <w:rsid w:val="009A48B8"/>
    <w:rsid w:val="009A4EC0"/>
    <w:rsid w:val="009B4199"/>
    <w:rsid w:val="00A674F7"/>
    <w:rsid w:val="00A970BF"/>
    <w:rsid w:val="00AC40BA"/>
    <w:rsid w:val="00AE6661"/>
    <w:rsid w:val="00AF4255"/>
    <w:rsid w:val="00B630AE"/>
    <w:rsid w:val="00B67BFF"/>
    <w:rsid w:val="00B753B9"/>
    <w:rsid w:val="00B832DE"/>
    <w:rsid w:val="00BB2664"/>
    <w:rsid w:val="00C25D95"/>
    <w:rsid w:val="00C337F5"/>
    <w:rsid w:val="00CA1DAB"/>
    <w:rsid w:val="00CA5600"/>
    <w:rsid w:val="00D76BEA"/>
    <w:rsid w:val="00D83007"/>
    <w:rsid w:val="00D8491A"/>
    <w:rsid w:val="00D8540C"/>
    <w:rsid w:val="00D97F17"/>
    <w:rsid w:val="00DB4DE7"/>
    <w:rsid w:val="00DC4692"/>
    <w:rsid w:val="00DD1E2C"/>
    <w:rsid w:val="00DE5A81"/>
    <w:rsid w:val="00E261F8"/>
    <w:rsid w:val="00E43F85"/>
    <w:rsid w:val="00E63341"/>
    <w:rsid w:val="00E66BC8"/>
    <w:rsid w:val="00E8485A"/>
    <w:rsid w:val="00E90869"/>
    <w:rsid w:val="00EC4F29"/>
    <w:rsid w:val="00F01C6E"/>
    <w:rsid w:val="00F42149"/>
    <w:rsid w:val="00F84F53"/>
    <w:rsid w:val="00FF4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25431A"/>
  <w15:docId w15:val="{3AAAAFBE-8445-45E5-87B7-3DCF9FDDE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4199"/>
    <w:pPr>
      <w:spacing w:line="276" w:lineRule="auto"/>
    </w:pPr>
    <w:rPr>
      <w:color w:val="000000"/>
      <w:sz w:val="22"/>
      <w:szCs w:val="22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9B4199"/>
    <w:pPr>
      <w:keepNext/>
      <w:keepLines/>
      <w:spacing w:before="400" w:after="120"/>
      <w:contextualSpacing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9B4199"/>
    <w:pPr>
      <w:keepNext/>
      <w:keepLines/>
      <w:spacing w:before="360" w:after="120"/>
      <w:contextualSpacing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B4199"/>
    <w:pPr>
      <w:keepNext/>
      <w:keepLines/>
      <w:spacing w:before="320" w:after="80"/>
      <w:contextualSpacing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B4199"/>
    <w:pPr>
      <w:keepNext/>
      <w:keepLines/>
      <w:spacing w:before="280" w:after="80"/>
      <w:contextualSpacing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B4199"/>
    <w:pPr>
      <w:keepNext/>
      <w:keepLines/>
      <w:spacing w:before="240" w:after="80"/>
      <w:contextualSpacing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B4199"/>
    <w:pPr>
      <w:keepNext/>
      <w:keepLines/>
      <w:spacing w:before="240" w:after="80"/>
      <w:contextualSpacing/>
      <w:outlineLvl w:val="5"/>
    </w:pPr>
    <w:rPr>
      <w:rFonts w:ascii="Calibri" w:eastAsia="Times New Roman" w:hAnsi="Calibri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D6A88"/>
    <w:rPr>
      <w:rFonts w:ascii="Cambria" w:eastAsia="Times New Roman" w:hAnsi="Cambria" w:cs="Times New Roman"/>
      <w:b/>
      <w:bCs/>
      <w:color w:val="000000"/>
      <w:kern w:val="32"/>
      <w:sz w:val="32"/>
      <w:szCs w:val="32"/>
      <w:lang w:eastAsia="zh-CN"/>
    </w:rPr>
  </w:style>
  <w:style w:type="character" w:customStyle="1" w:styleId="20">
    <w:name w:val="Заголовок 2 Знак"/>
    <w:link w:val="2"/>
    <w:uiPriority w:val="9"/>
    <w:semiHidden/>
    <w:rsid w:val="002D6A88"/>
    <w:rPr>
      <w:rFonts w:ascii="Cambria" w:eastAsia="Times New Roman" w:hAnsi="Cambria" w:cs="Times New Roman"/>
      <w:b/>
      <w:bCs/>
      <w:i/>
      <w:iCs/>
      <w:color w:val="000000"/>
      <w:sz w:val="28"/>
      <w:szCs w:val="28"/>
      <w:lang w:eastAsia="zh-CN"/>
    </w:rPr>
  </w:style>
  <w:style w:type="character" w:customStyle="1" w:styleId="30">
    <w:name w:val="Заголовок 3 Знак"/>
    <w:link w:val="3"/>
    <w:uiPriority w:val="9"/>
    <w:semiHidden/>
    <w:rsid w:val="002D6A88"/>
    <w:rPr>
      <w:rFonts w:ascii="Cambria" w:eastAsia="Times New Roman" w:hAnsi="Cambria" w:cs="Times New Roman"/>
      <w:b/>
      <w:bCs/>
      <w:color w:val="000000"/>
      <w:sz w:val="26"/>
      <w:szCs w:val="26"/>
      <w:lang w:eastAsia="zh-CN"/>
    </w:rPr>
  </w:style>
  <w:style w:type="character" w:customStyle="1" w:styleId="40">
    <w:name w:val="Заголовок 4 Знак"/>
    <w:link w:val="4"/>
    <w:uiPriority w:val="9"/>
    <w:semiHidden/>
    <w:rsid w:val="002D6A88"/>
    <w:rPr>
      <w:rFonts w:ascii="Calibri" w:eastAsia="Times New Roman" w:hAnsi="Calibri" w:cs="Times New Roman"/>
      <w:b/>
      <w:bCs/>
      <w:color w:val="000000"/>
      <w:sz w:val="28"/>
      <w:szCs w:val="28"/>
      <w:lang w:eastAsia="zh-CN"/>
    </w:rPr>
  </w:style>
  <w:style w:type="character" w:customStyle="1" w:styleId="50">
    <w:name w:val="Заголовок 5 Знак"/>
    <w:link w:val="5"/>
    <w:uiPriority w:val="9"/>
    <w:semiHidden/>
    <w:rsid w:val="002D6A88"/>
    <w:rPr>
      <w:rFonts w:ascii="Calibri" w:eastAsia="Times New Roman" w:hAnsi="Calibri" w:cs="Times New Roman"/>
      <w:b/>
      <w:bCs/>
      <w:i/>
      <w:iCs/>
      <w:color w:val="000000"/>
      <w:sz w:val="26"/>
      <w:szCs w:val="26"/>
      <w:lang w:eastAsia="zh-CN"/>
    </w:rPr>
  </w:style>
  <w:style w:type="character" w:customStyle="1" w:styleId="60">
    <w:name w:val="Заголовок 6 Знак"/>
    <w:link w:val="6"/>
    <w:uiPriority w:val="9"/>
    <w:semiHidden/>
    <w:rsid w:val="002D6A88"/>
    <w:rPr>
      <w:rFonts w:ascii="Calibri" w:eastAsia="Times New Roman" w:hAnsi="Calibri" w:cs="Times New Roman"/>
      <w:b/>
      <w:bCs/>
      <w:color w:val="000000"/>
      <w:lang w:eastAsia="zh-CN"/>
    </w:rPr>
  </w:style>
  <w:style w:type="paragraph" w:styleId="a3">
    <w:name w:val="Balloon Text"/>
    <w:basedOn w:val="a"/>
    <w:link w:val="a4"/>
    <w:uiPriority w:val="99"/>
    <w:semiHidden/>
    <w:rsid w:val="00E43F85"/>
    <w:pPr>
      <w:spacing w:line="240" w:lineRule="auto"/>
    </w:pPr>
    <w:rPr>
      <w:rFonts w:ascii="Times New Roman" w:hAnsi="Times New Roman" w:cs="Times New Roman"/>
      <w:sz w:val="0"/>
      <w:szCs w:val="0"/>
    </w:rPr>
  </w:style>
  <w:style w:type="character" w:customStyle="1" w:styleId="a4">
    <w:name w:val="Текст выноски Знак"/>
    <w:link w:val="a3"/>
    <w:uiPriority w:val="99"/>
    <w:semiHidden/>
    <w:rsid w:val="002D6A88"/>
    <w:rPr>
      <w:rFonts w:ascii="Times New Roman" w:hAnsi="Times New Roman"/>
      <w:color w:val="000000"/>
      <w:sz w:val="0"/>
      <w:szCs w:val="0"/>
      <w:lang w:eastAsia="zh-CN"/>
    </w:rPr>
  </w:style>
  <w:style w:type="table" w:customStyle="1" w:styleId="TableNormal1">
    <w:name w:val="Table Normal1"/>
    <w:uiPriority w:val="99"/>
    <w:rsid w:val="009B4199"/>
    <w:pPr>
      <w:spacing w:line="276" w:lineRule="auto"/>
    </w:pPr>
    <w:rPr>
      <w:color w:val="000000"/>
      <w:sz w:val="22"/>
      <w:szCs w:val="22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Title"/>
    <w:basedOn w:val="a"/>
    <w:next w:val="a"/>
    <w:link w:val="a6"/>
    <w:uiPriority w:val="10"/>
    <w:qFormat/>
    <w:rsid w:val="009B4199"/>
    <w:pPr>
      <w:keepNext/>
      <w:keepLines/>
      <w:spacing w:after="60"/>
      <w:contextualSpacing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6">
    <w:name w:val="Заголовок Знак"/>
    <w:link w:val="a5"/>
    <w:uiPriority w:val="10"/>
    <w:rsid w:val="002D6A88"/>
    <w:rPr>
      <w:rFonts w:ascii="Cambria" w:eastAsia="Times New Roman" w:hAnsi="Cambria" w:cs="Times New Roman"/>
      <w:b/>
      <w:bCs/>
      <w:color w:val="000000"/>
      <w:kern w:val="28"/>
      <w:sz w:val="32"/>
      <w:szCs w:val="32"/>
      <w:lang w:eastAsia="zh-CN"/>
    </w:rPr>
  </w:style>
  <w:style w:type="paragraph" w:styleId="a7">
    <w:name w:val="Subtitle"/>
    <w:basedOn w:val="a"/>
    <w:next w:val="a"/>
    <w:link w:val="a8"/>
    <w:uiPriority w:val="11"/>
    <w:qFormat/>
    <w:rsid w:val="009B4199"/>
    <w:pPr>
      <w:keepNext/>
      <w:keepLines/>
      <w:spacing w:after="320"/>
      <w:contextualSpacing/>
    </w:pPr>
    <w:rPr>
      <w:rFonts w:ascii="Cambria" w:eastAsia="Times New Roman" w:hAnsi="Cambria" w:cs="Times New Roman"/>
      <w:sz w:val="24"/>
      <w:szCs w:val="24"/>
    </w:rPr>
  </w:style>
  <w:style w:type="character" w:customStyle="1" w:styleId="a8">
    <w:name w:val="Подзаголовок Знак"/>
    <w:link w:val="a7"/>
    <w:uiPriority w:val="11"/>
    <w:rsid w:val="002D6A88"/>
    <w:rPr>
      <w:rFonts w:ascii="Cambria" w:eastAsia="Times New Roman" w:hAnsi="Cambria" w:cs="Times New Roman"/>
      <w:color w:val="000000"/>
      <w:sz w:val="24"/>
      <w:szCs w:val="24"/>
      <w:lang w:eastAsia="zh-CN"/>
    </w:rPr>
  </w:style>
  <w:style w:type="table" w:customStyle="1" w:styleId="a9">
    <w:name w:val="Стиль"/>
    <w:basedOn w:val="TableNormal1"/>
    <w:uiPriority w:val="99"/>
    <w:rsid w:val="009B4199"/>
    <w:tblPr>
      <w:tblStyleRowBandSize w:val="1"/>
      <w:tblStyleColBandSize w:val="1"/>
    </w:tblPr>
  </w:style>
  <w:style w:type="paragraph" w:styleId="aa">
    <w:name w:val="header"/>
    <w:basedOn w:val="a"/>
    <w:link w:val="ab"/>
    <w:uiPriority w:val="99"/>
    <w:rsid w:val="00DE5A81"/>
    <w:pPr>
      <w:tabs>
        <w:tab w:val="center" w:pos="4677"/>
        <w:tab w:val="right" w:pos="9355"/>
      </w:tabs>
      <w:spacing w:line="240" w:lineRule="auto"/>
    </w:pPr>
    <w:rPr>
      <w:rFonts w:cs="Times New Roman"/>
      <w:color w:val="auto"/>
      <w:sz w:val="20"/>
      <w:szCs w:val="20"/>
    </w:rPr>
  </w:style>
  <w:style w:type="character" w:customStyle="1" w:styleId="ab">
    <w:name w:val="Верхний колонтитул Знак"/>
    <w:link w:val="aa"/>
    <w:uiPriority w:val="99"/>
    <w:locked/>
    <w:rsid w:val="00DE5A81"/>
    <w:rPr>
      <w:rFonts w:cs="Times New Roman"/>
    </w:rPr>
  </w:style>
  <w:style w:type="paragraph" w:styleId="ac">
    <w:name w:val="footer"/>
    <w:basedOn w:val="a"/>
    <w:link w:val="ad"/>
    <w:uiPriority w:val="99"/>
    <w:rsid w:val="00DE5A81"/>
    <w:pPr>
      <w:tabs>
        <w:tab w:val="center" w:pos="4677"/>
        <w:tab w:val="right" w:pos="9355"/>
      </w:tabs>
      <w:spacing w:line="240" w:lineRule="auto"/>
    </w:pPr>
    <w:rPr>
      <w:rFonts w:cs="Times New Roman"/>
      <w:color w:val="auto"/>
      <w:sz w:val="20"/>
      <w:szCs w:val="20"/>
    </w:rPr>
  </w:style>
  <w:style w:type="character" w:customStyle="1" w:styleId="ad">
    <w:name w:val="Нижний колонтитул Знак"/>
    <w:link w:val="ac"/>
    <w:uiPriority w:val="99"/>
    <w:locked/>
    <w:rsid w:val="00DE5A81"/>
    <w:rPr>
      <w:rFonts w:cs="Times New Roman"/>
    </w:rPr>
  </w:style>
  <w:style w:type="character" w:styleId="ae">
    <w:name w:val="page number"/>
    <w:uiPriority w:val="99"/>
    <w:semiHidden/>
    <w:rsid w:val="00DE5A81"/>
    <w:rPr>
      <w:rFonts w:cs="Times New Roman"/>
    </w:rPr>
  </w:style>
  <w:style w:type="paragraph" w:styleId="af">
    <w:name w:val="List Paragraph"/>
    <w:basedOn w:val="a"/>
    <w:uiPriority w:val="34"/>
    <w:qFormat/>
    <w:rsid w:val="001F0385"/>
    <w:pPr>
      <w:spacing w:after="200"/>
      <w:ind w:left="720"/>
      <w:contextualSpacing/>
    </w:pPr>
    <w:rPr>
      <w:rFonts w:ascii="Calibri" w:eastAsia="Calibri" w:hAnsi="Calibri" w:cs="Times New Roman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2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8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1750</Words>
  <Characters>9979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Microsoft</Company>
  <LinksUpToDate>false</LinksUpToDate>
  <CharactersWithSpaces>11706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Евгений</dc:creator>
  <cp:lastModifiedBy>Загрутдинов Тимур Ленарович</cp:lastModifiedBy>
  <cp:revision>11</cp:revision>
  <cp:lastPrinted>2017-06-14T13:12:00Z</cp:lastPrinted>
  <dcterms:created xsi:type="dcterms:W3CDTF">2017-05-28T18:17:00Z</dcterms:created>
  <dcterms:modified xsi:type="dcterms:W3CDTF">2017-06-14T13:16:00Z</dcterms:modified>
</cp:coreProperties>
</file>