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39709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372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397098">
        <w:rPr>
          <w:sz w:val="22"/>
          <w:szCs w:val="22"/>
        </w:rPr>
        <w:t>22 января</w:t>
      </w:r>
      <w:r w:rsidR="00515C8E">
        <w:rPr>
          <w:sz w:val="22"/>
          <w:szCs w:val="22"/>
        </w:rPr>
        <w:t xml:space="preserve"> </w:t>
      </w:r>
      <w:r w:rsidR="00397098">
        <w:rPr>
          <w:sz w:val="22"/>
          <w:szCs w:val="22"/>
        </w:rPr>
        <w:t xml:space="preserve"> 2016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397098">
        <w:rPr>
          <w:sz w:val="22"/>
          <w:szCs w:val="22"/>
        </w:rPr>
        <w:t>11</w:t>
      </w:r>
      <w:r w:rsidR="00DC22C1">
        <w:rPr>
          <w:sz w:val="22"/>
          <w:szCs w:val="22"/>
        </w:rPr>
        <w:t>.0</w:t>
      </w:r>
      <w:r w:rsidR="00397098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397098">
        <w:rPr>
          <w:sz w:val="22"/>
          <w:szCs w:val="22"/>
        </w:rPr>
        <w:t>11.35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DC22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39709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397098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397098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</w:t>
      </w:r>
      <w:r w:rsidR="00397098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5409A3" w:rsidRPr="00FA687D" w:rsidRDefault="00397098" w:rsidP="00FA687D">
      <w:pPr>
        <w:tabs>
          <w:tab w:val="left" w:pos="360"/>
          <w:tab w:val="left" w:pos="567"/>
          <w:tab w:val="left" w:pos="900"/>
        </w:tabs>
        <w:ind w:left="660"/>
        <w:jc w:val="both"/>
        <w:rPr>
          <w:sz w:val="22"/>
          <w:szCs w:val="22"/>
        </w:rPr>
      </w:pPr>
      <w:r w:rsidRPr="004B4E04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 ООО «</w:t>
      </w:r>
      <w:r>
        <w:rPr>
          <w:sz w:val="22"/>
          <w:szCs w:val="22"/>
        </w:rPr>
        <w:t>Управление капитального строительства</w:t>
      </w:r>
      <w:r w:rsidRPr="004B4E04">
        <w:rPr>
          <w:sz w:val="22"/>
          <w:szCs w:val="22"/>
        </w:rPr>
        <w:t>»</w:t>
      </w:r>
    </w:p>
    <w:p w:rsidR="001E71CC" w:rsidRPr="002A7390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397098" w:rsidRPr="00201DB7" w:rsidRDefault="00F6155F" w:rsidP="0039709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bookmarkStart w:id="0" w:name="_GoBack"/>
      <w:r w:rsidR="00397098" w:rsidRPr="00201DB7">
        <w:rPr>
          <w:b/>
          <w:i/>
          <w:sz w:val="22"/>
          <w:szCs w:val="22"/>
        </w:rPr>
        <w:t>По  вопросу повестки дня</w:t>
      </w:r>
    </w:p>
    <w:p w:rsidR="00397098" w:rsidRDefault="00397098" w:rsidP="0039709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       </w:t>
      </w:r>
    </w:p>
    <w:p w:rsidR="00397098" w:rsidRDefault="00397098" w:rsidP="003970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5B5316">
        <w:rPr>
          <w:sz w:val="22"/>
          <w:szCs w:val="22"/>
        </w:rPr>
        <w:t>ООО «</w:t>
      </w:r>
      <w:r>
        <w:rPr>
          <w:sz w:val="22"/>
          <w:szCs w:val="22"/>
        </w:rPr>
        <w:t xml:space="preserve">Управление капитального строительства» </w:t>
      </w:r>
      <w:r w:rsidRPr="0022085B">
        <w:rPr>
          <w:sz w:val="22"/>
          <w:szCs w:val="22"/>
        </w:rPr>
        <w:t>(</w:t>
      </w:r>
      <w:r w:rsidRPr="00366525">
        <w:rPr>
          <w:sz w:val="22"/>
          <w:szCs w:val="22"/>
        </w:rPr>
        <w:t>ИНН 5030057684 / ОГРН 1075030002365</w:t>
      </w:r>
      <w:r w:rsidRPr="005B5316">
        <w:rPr>
          <w:sz w:val="22"/>
          <w:szCs w:val="22"/>
        </w:rPr>
        <w:t>)</w:t>
      </w:r>
      <w:r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366525">
        <w:rPr>
          <w:sz w:val="22"/>
          <w:szCs w:val="22"/>
        </w:rPr>
        <w:t xml:space="preserve">№ 0055.02-2012-5030057684-С-207 </w:t>
      </w:r>
      <w:r>
        <w:rPr>
          <w:sz w:val="22"/>
          <w:szCs w:val="22"/>
        </w:rPr>
        <w:t xml:space="preserve"> от 16.10.2012г.</w:t>
      </w:r>
    </w:p>
    <w:p w:rsidR="00397098" w:rsidRPr="0054122B" w:rsidRDefault="00397098" w:rsidP="003970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397098" w:rsidRDefault="00397098" w:rsidP="003970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397098" w:rsidRDefault="00397098" w:rsidP="003970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02.11.2015г. Советом Союза действие свидетельства </w:t>
      </w:r>
      <w:r w:rsidRPr="00366525">
        <w:rPr>
          <w:sz w:val="22"/>
          <w:szCs w:val="22"/>
        </w:rPr>
        <w:t xml:space="preserve">№ 0055.02-2012-5030057684-С-207 </w:t>
      </w:r>
      <w:r>
        <w:rPr>
          <w:sz w:val="22"/>
          <w:szCs w:val="22"/>
        </w:rPr>
        <w:t xml:space="preserve"> от 16.10.2012г. о допуске </w:t>
      </w:r>
      <w:r w:rsidRPr="001E0B5C">
        <w:rPr>
          <w:sz w:val="22"/>
          <w:szCs w:val="22"/>
        </w:rPr>
        <w:t>ООО «</w:t>
      </w:r>
      <w:r>
        <w:rPr>
          <w:sz w:val="22"/>
          <w:szCs w:val="22"/>
        </w:rPr>
        <w:t>Управление капитального строительства</w:t>
      </w:r>
      <w:r w:rsidRPr="001E0B5C">
        <w:rPr>
          <w:sz w:val="22"/>
          <w:szCs w:val="22"/>
        </w:rPr>
        <w:t>»</w:t>
      </w:r>
      <w:r>
        <w:rPr>
          <w:sz w:val="22"/>
          <w:szCs w:val="22"/>
        </w:rPr>
        <w:t xml:space="preserve"> в части </w:t>
      </w:r>
      <w:proofErr w:type="spellStart"/>
      <w:r w:rsidRPr="00366525">
        <w:rPr>
          <w:sz w:val="22"/>
          <w:szCs w:val="22"/>
        </w:rPr>
        <w:t>пп</w:t>
      </w:r>
      <w:proofErr w:type="spellEnd"/>
      <w:r w:rsidRPr="00366525">
        <w:rPr>
          <w:sz w:val="22"/>
          <w:szCs w:val="22"/>
        </w:rPr>
        <w:t xml:space="preserve">. 15.5. и 15.6. п. 15, п. 20, </w:t>
      </w:r>
      <w:proofErr w:type="spellStart"/>
      <w:r w:rsidRPr="00366525">
        <w:rPr>
          <w:sz w:val="22"/>
          <w:szCs w:val="22"/>
        </w:rPr>
        <w:t>пп</w:t>
      </w:r>
      <w:proofErr w:type="spellEnd"/>
      <w:r w:rsidRPr="00366525">
        <w:rPr>
          <w:sz w:val="22"/>
          <w:szCs w:val="22"/>
        </w:rPr>
        <w:t xml:space="preserve">. 24.7. и 24.9 п. 24, </w:t>
      </w:r>
      <w:proofErr w:type="spellStart"/>
      <w:r w:rsidRPr="00366525">
        <w:rPr>
          <w:sz w:val="22"/>
          <w:szCs w:val="22"/>
        </w:rPr>
        <w:t>пп</w:t>
      </w:r>
      <w:proofErr w:type="spellEnd"/>
      <w:r w:rsidRPr="00366525">
        <w:rPr>
          <w:sz w:val="22"/>
          <w:szCs w:val="22"/>
        </w:rPr>
        <w:t>. 32.7 п. 32 и п. 33 перечня</w:t>
      </w:r>
      <w:r>
        <w:rPr>
          <w:sz w:val="22"/>
          <w:szCs w:val="22"/>
        </w:rPr>
        <w:t xml:space="preserve"> было прекращено</w:t>
      </w:r>
    </w:p>
    <w:p w:rsidR="00397098" w:rsidRDefault="00397098" w:rsidP="003970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Таким образом, свидетельство о допуске предложено приостановить в остальной части.</w:t>
      </w:r>
    </w:p>
    <w:p w:rsidR="00397098" w:rsidRDefault="00397098" w:rsidP="003970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 xml:space="preserve">тановить действие свидетельства </w:t>
      </w:r>
      <w:r w:rsidRPr="00366525">
        <w:rPr>
          <w:sz w:val="22"/>
          <w:szCs w:val="22"/>
        </w:rPr>
        <w:t xml:space="preserve">№ 0055.02-2012-5030057684-С-207 </w:t>
      </w:r>
      <w:r>
        <w:rPr>
          <w:sz w:val="22"/>
          <w:szCs w:val="22"/>
        </w:rPr>
        <w:t xml:space="preserve"> от 16.10.2012г. о допуске </w:t>
      </w:r>
      <w:r w:rsidRPr="001E0B5C">
        <w:rPr>
          <w:sz w:val="22"/>
          <w:szCs w:val="22"/>
        </w:rPr>
        <w:t>ООО «</w:t>
      </w:r>
      <w:r>
        <w:rPr>
          <w:sz w:val="22"/>
          <w:szCs w:val="22"/>
        </w:rPr>
        <w:t>Управление капитального строительства</w:t>
      </w:r>
      <w:r w:rsidRPr="001E0B5C">
        <w:rPr>
          <w:sz w:val="22"/>
          <w:szCs w:val="22"/>
        </w:rPr>
        <w:t>»</w:t>
      </w:r>
      <w:r>
        <w:rPr>
          <w:sz w:val="22"/>
          <w:szCs w:val="22"/>
        </w:rPr>
        <w:t xml:space="preserve"> в действующей части</w:t>
      </w:r>
    </w:p>
    <w:p w:rsidR="00397098" w:rsidRDefault="00397098" w:rsidP="0039709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97098" w:rsidRPr="004F465B" w:rsidRDefault="00397098" w:rsidP="0039709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397098" w:rsidRPr="004F465B" w:rsidRDefault="00397098" w:rsidP="003970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397098" w:rsidRPr="004F465B" w:rsidRDefault="00397098" w:rsidP="003970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397098" w:rsidRPr="004F465B" w:rsidRDefault="00397098" w:rsidP="003970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397098" w:rsidRDefault="00397098" w:rsidP="0039709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97098" w:rsidRDefault="00397098" w:rsidP="003970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397098" w:rsidRPr="00397098" w:rsidRDefault="00397098" w:rsidP="00397098">
      <w:pPr>
        <w:pStyle w:val="a3"/>
        <w:numPr>
          <w:ilvl w:val="1"/>
          <w:numId w:val="2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397098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Pr="00366525">
        <w:rPr>
          <w:sz w:val="22"/>
          <w:szCs w:val="22"/>
        </w:rPr>
        <w:t xml:space="preserve">№ 0055.02-2012-5030057684-С-207 </w:t>
      </w:r>
      <w:r>
        <w:rPr>
          <w:sz w:val="22"/>
          <w:szCs w:val="22"/>
        </w:rPr>
        <w:t xml:space="preserve"> от 16.10.2012г. </w:t>
      </w:r>
      <w:r>
        <w:rPr>
          <w:sz w:val="22"/>
          <w:szCs w:val="22"/>
        </w:rPr>
        <w:t xml:space="preserve">о допуске </w:t>
      </w:r>
      <w:r w:rsidRPr="00366525">
        <w:rPr>
          <w:sz w:val="22"/>
          <w:szCs w:val="22"/>
        </w:rPr>
        <w:t>ООО «</w:t>
      </w:r>
      <w:r>
        <w:rPr>
          <w:sz w:val="22"/>
          <w:szCs w:val="22"/>
        </w:rPr>
        <w:t xml:space="preserve">Управление капитального строительства» </w:t>
      </w:r>
      <w:r w:rsidRPr="0022085B">
        <w:rPr>
          <w:sz w:val="22"/>
          <w:szCs w:val="22"/>
        </w:rPr>
        <w:t>(</w:t>
      </w:r>
      <w:r w:rsidRPr="00366525">
        <w:rPr>
          <w:sz w:val="22"/>
          <w:szCs w:val="22"/>
        </w:rPr>
        <w:t>ИНН 5030057684 / ОГРН 1075030002365)</w:t>
      </w:r>
      <w:r w:rsidRPr="00397098"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в действующей части</w:t>
      </w:r>
      <w:r w:rsidRPr="00397098">
        <w:rPr>
          <w:sz w:val="22"/>
          <w:szCs w:val="22"/>
        </w:rPr>
        <w:t xml:space="preserve"> </w:t>
      </w:r>
      <w:r w:rsidRPr="00397098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</w:t>
      </w:r>
      <w:proofErr w:type="gramEnd"/>
      <w:r w:rsidRPr="00397098">
        <w:rPr>
          <w:sz w:val="22"/>
          <w:szCs w:val="22"/>
        </w:rPr>
        <w:t xml:space="preserve"> </w:t>
      </w:r>
      <w:proofErr w:type="gramStart"/>
      <w:r w:rsidRPr="00397098">
        <w:rPr>
          <w:sz w:val="22"/>
          <w:szCs w:val="22"/>
        </w:rPr>
        <w:t>п. 7 ст</w:t>
      </w:r>
      <w:proofErr w:type="gramEnd"/>
      <w:r w:rsidRPr="00397098">
        <w:rPr>
          <w:sz w:val="22"/>
          <w:szCs w:val="22"/>
        </w:rPr>
        <w:t xml:space="preserve">. </w:t>
      </w:r>
      <w:proofErr w:type="gramStart"/>
      <w:r w:rsidRPr="00397098">
        <w:rPr>
          <w:sz w:val="22"/>
          <w:szCs w:val="22"/>
        </w:rPr>
        <w:t>55.16</w:t>
      </w:r>
      <w:proofErr w:type="gramEnd"/>
      <w:r w:rsidRPr="00397098">
        <w:rPr>
          <w:sz w:val="22"/>
          <w:szCs w:val="22"/>
        </w:rPr>
        <w:t xml:space="preserve"> Градостроительного кодекса РФ.</w:t>
      </w:r>
    </w:p>
    <w:p w:rsidR="00397098" w:rsidRPr="004B4E04" w:rsidRDefault="00397098" w:rsidP="00397098">
      <w:pPr>
        <w:pStyle w:val="a3"/>
        <w:numPr>
          <w:ilvl w:val="1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4B4E04">
        <w:rPr>
          <w:sz w:val="22"/>
          <w:szCs w:val="22"/>
        </w:rPr>
        <w:t xml:space="preserve">Сведения о приостановлении действия свидетельства </w:t>
      </w:r>
      <w:r w:rsidRPr="00366525">
        <w:rPr>
          <w:sz w:val="22"/>
          <w:szCs w:val="22"/>
        </w:rPr>
        <w:t xml:space="preserve">№ 0055.02-2012-5030057684-С-207 </w:t>
      </w:r>
      <w:r>
        <w:rPr>
          <w:sz w:val="22"/>
          <w:szCs w:val="22"/>
        </w:rPr>
        <w:t xml:space="preserve"> от 16.10.2012г. </w:t>
      </w:r>
      <w:r w:rsidRPr="004B4E04">
        <w:rPr>
          <w:sz w:val="22"/>
          <w:szCs w:val="22"/>
        </w:rPr>
        <w:t xml:space="preserve">   о допуске ООО «</w:t>
      </w:r>
      <w:r>
        <w:rPr>
          <w:sz w:val="22"/>
          <w:szCs w:val="22"/>
        </w:rPr>
        <w:t>Управление капитального строительства</w:t>
      </w:r>
      <w:r w:rsidRPr="004B4E04">
        <w:rPr>
          <w:sz w:val="22"/>
          <w:szCs w:val="22"/>
        </w:rPr>
        <w:t>»  внести в реестр членов Союза.</w:t>
      </w:r>
    </w:p>
    <w:p w:rsidR="00397098" w:rsidRPr="00A272D0" w:rsidRDefault="00397098" w:rsidP="00397098">
      <w:pPr>
        <w:pStyle w:val="a3"/>
        <w:numPr>
          <w:ilvl w:val="1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Уведомить ООО «</w:t>
      </w:r>
      <w:r>
        <w:rPr>
          <w:sz w:val="22"/>
          <w:szCs w:val="22"/>
        </w:rPr>
        <w:t>Управление капитального строительства</w:t>
      </w:r>
      <w:r w:rsidRPr="00A272D0">
        <w:rPr>
          <w:sz w:val="22"/>
          <w:szCs w:val="22"/>
        </w:rPr>
        <w:t xml:space="preserve">»,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397098" w:rsidRPr="00A272D0" w:rsidRDefault="00397098" w:rsidP="00397098">
      <w:pPr>
        <w:pStyle w:val="a3"/>
        <w:numPr>
          <w:ilvl w:val="1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Внести сведения в реестр членов Союза.</w:t>
      </w:r>
    </w:p>
    <w:bookmarkEnd w:id="0"/>
    <w:p w:rsidR="00255E85" w:rsidRDefault="00255E85" w:rsidP="00397098">
      <w:pPr>
        <w:tabs>
          <w:tab w:val="left" w:pos="900"/>
        </w:tabs>
        <w:jc w:val="both"/>
        <w:rPr>
          <w:sz w:val="22"/>
          <w:szCs w:val="22"/>
        </w:rPr>
      </w:pPr>
    </w:p>
    <w:p w:rsidR="00C264AB" w:rsidRPr="00A272D0" w:rsidRDefault="00C264AB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72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48936C0D"/>
    <w:multiLevelType w:val="multilevel"/>
    <w:tmpl w:val="29A85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40EDA"/>
    <w:rsid w:val="0016312C"/>
    <w:rsid w:val="001714EA"/>
    <w:rsid w:val="00187A19"/>
    <w:rsid w:val="001A01A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25C16"/>
    <w:rsid w:val="00344C59"/>
    <w:rsid w:val="0036326B"/>
    <w:rsid w:val="00364C0C"/>
    <w:rsid w:val="00382128"/>
    <w:rsid w:val="00385E8C"/>
    <w:rsid w:val="00392C63"/>
    <w:rsid w:val="00397098"/>
    <w:rsid w:val="003B19A1"/>
    <w:rsid w:val="003B1E92"/>
    <w:rsid w:val="003B257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7AB0"/>
    <w:rsid w:val="009D6A04"/>
    <w:rsid w:val="009E6CEE"/>
    <w:rsid w:val="009F1EA5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227A"/>
    <w:rsid w:val="00B37C50"/>
    <w:rsid w:val="00B415A9"/>
    <w:rsid w:val="00B74774"/>
    <w:rsid w:val="00B92992"/>
    <w:rsid w:val="00B963CA"/>
    <w:rsid w:val="00BB6521"/>
    <w:rsid w:val="00BD515B"/>
    <w:rsid w:val="00BF1390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D0867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2016-01-21T07:02:00Z</cp:lastPrinted>
  <dcterms:created xsi:type="dcterms:W3CDTF">2016-01-21T06:56:00Z</dcterms:created>
  <dcterms:modified xsi:type="dcterms:W3CDTF">2016-01-21T07:41:00Z</dcterms:modified>
</cp:coreProperties>
</file>