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1B3EAA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3EAA">
        <w:t>09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391755">
        <w:t xml:space="preserve">трех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391755">
        <w:t>трех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391755">
        <w:t>трех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667A6" w:rsidRDefault="00A56D6F" w:rsidP="00D667A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3E40B1">
        <w:rPr>
          <w:sz w:val="22"/>
          <w:szCs w:val="22"/>
        </w:rPr>
        <w:t xml:space="preserve">«ПРОМЫШЛЕННО-СТРОИТЕЛЬНАЯ КОМПАНИЯ </w:t>
      </w:r>
      <w:r w:rsidRPr="00ED2FEE">
        <w:rPr>
          <w:sz w:val="22"/>
          <w:szCs w:val="22"/>
        </w:rPr>
        <w:t>«</w:t>
      </w:r>
      <w:r w:rsidR="003E40B1">
        <w:rPr>
          <w:sz w:val="22"/>
          <w:szCs w:val="22"/>
        </w:rPr>
        <w:t>ПРОМТРАНС</w:t>
      </w:r>
      <w:r w:rsidRPr="00ED2FEE">
        <w:rPr>
          <w:sz w:val="22"/>
          <w:szCs w:val="22"/>
        </w:rPr>
        <w:t>».</w:t>
      </w:r>
    </w:p>
    <w:p w:rsidR="00BA77E0" w:rsidRDefault="00BA77E0" w:rsidP="00BA77E0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C4FA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</w:t>
      </w:r>
      <w:r w:rsidRPr="002C4FA7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ответственностью «</w:t>
      </w:r>
      <w:proofErr w:type="spellStart"/>
      <w:r>
        <w:rPr>
          <w:sz w:val="22"/>
          <w:szCs w:val="22"/>
        </w:rPr>
        <w:t>Нефтехимстрой</w:t>
      </w:r>
      <w:proofErr w:type="spellEnd"/>
      <w:r>
        <w:rPr>
          <w:sz w:val="22"/>
          <w:szCs w:val="22"/>
        </w:rPr>
        <w:t>»</w:t>
      </w:r>
      <w:r w:rsidRPr="002C4FA7">
        <w:rPr>
          <w:sz w:val="22"/>
          <w:szCs w:val="22"/>
        </w:rPr>
        <w:t>.</w:t>
      </w:r>
    </w:p>
    <w:p w:rsidR="00BA77E0" w:rsidRPr="00E017F8" w:rsidRDefault="00E017F8" w:rsidP="00E017F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в связи с необходимостью д</w:t>
      </w:r>
      <w:r>
        <w:rPr>
          <w:sz w:val="22"/>
          <w:szCs w:val="22"/>
        </w:rPr>
        <w:t>обавления видов работ.</w:t>
      </w:r>
    </w:p>
    <w:p w:rsidR="0096593A" w:rsidRPr="007619CD" w:rsidRDefault="0096593A" w:rsidP="00B5076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P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56D6F" w:rsidRPr="00F02F6D" w:rsidRDefault="00A56D6F" w:rsidP="00A56D6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="003E40B1">
        <w:rPr>
          <w:sz w:val="22"/>
          <w:szCs w:val="22"/>
        </w:rPr>
        <w:t xml:space="preserve">ПРОМЫШЛЕННО-СТРОИТЕЛЬНАЯ КОМПАНИЯ </w:t>
      </w:r>
      <w:r w:rsidR="003E40B1" w:rsidRPr="00ED2FEE">
        <w:rPr>
          <w:sz w:val="22"/>
          <w:szCs w:val="22"/>
        </w:rPr>
        <w:t>«</w:t>
      </w:r>
      <w:r w:rsidR="003E40B1">
        <w:rPr>
          <w:sz w:val="22"/>
          <w:szCs w:val="22"/>
        </w:rPr>
        <w:t>ПРОМТРАНС</w:t>
      </w:r>
      <w:r w:rsidR="003E40B1"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3E40B1">
        <w:rPr>
          <w:sz w:val="22"/>
          <w:szCs w:val="22"/>
        </w:rPr>
        <w:t>«ПСК «ПРОМТРАНС»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="001B3EAA">
        <w:rPr>
          <w:color w:val="000000"/>
          <w:sz w:val="22"/>
          <w:szCs w:val="22"/>
          <w:shd w:val="clear" w:color="auto" w:fill="FFFFFF"/>
        </w:rPr>
        <w:t>1646040698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115</w:t>
      </w:r>
      <w:r w:rsidR="001B3EAA">
        <w:rPr>
          <w:color w:val="000000"/>
          <w:sz w:val="22"/>
          <w:szCs w:val="22"/>
          <w:shd w:val="clear" w:color="auto" w:fill="FFFFFF"/>
        </w:rPr>
        <w:t>1674002039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56D6F" w:rsidRPr="00F02F6D" w:rsidRDefault="00A56D6F" w:rsidP="00A56D6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3E40B1">
        <w:rPr>
          <w:sz w:val="22"/>
          <w:szCs w:val="22"/>
        </w:rPr>
        <w:t xml:space="preserve">«ПСК «ПРОМТРАНС»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3E40B1">
        <w:rPr>
          <w:sz w:val="22"/>
          <w:szCs w:val="22"/>
        </w:rPr>
        <w:t xml:space="preserve">«ПСК «ПРОМТРАНС»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3E40B1">
        <w:rPr>
          <w:sz w:val="22"/>
          <w:szCs w:val="22"/>
        </w:rPr>
        <w:t xml:space="preserve">«ПСК «ПРОМТРАНС» </w:t>
      </w:r>
      <w:r w:rsidRPr="00F02F6D">
        <w:rPr>
          <w:sz w:val="22"/>
          <w:szCs w:val="22"/>
        </w:rPr>
        <w:t>всем требованиям соответствует.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 Обсудив вопрос о принятии в члены ООО </w:t>
      </w:r>
      <w:r w:rsidR="003E40B1">
        <w:rPr>
          <w:sz w:val="22"/>
          <w:szCs w:val="22"/>
        </w:rPr>
        <w:t xml:space="preserve">«ПСК «ПРОМТРАНС» </w:t>
      </w:r>
      <w:r w:rsidRPr="00F02F6D">
        <w:rPr>
          <w:sz w:val="22"/>
          <w:szCs w:val="22"/>
        </w:rPr>
        <w:t>и выдаче ему свидетельства о допуске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3B10FB" w:rsidRPr="00A56D6F" w:rsidRDefault="00A56D6F" w:rsidP="00A56D6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3E40B1">
        <w:rPr>
          <w:sz w:val="22"/>
          <w:szCs w:val="22"/>
        </w:rPr>
        <w:t>«ПСК «ПРОМТРАНС»</w:t>
      </w:r>
      <w:r w:rsidRPr="000D25D9">
        <w:rPr>
          <w:sz w:val="22"/>
          <w:szCs w:val="22"/>
        </w:rPr>
        <w:t xml:space="preserve"> (</w:t>
      </w:r>
      <w:r w:rsidR="001B3EAA" w:rsidRPr="00AC2F24">
        <w:rPr>
          <w:sz w:val="22"/>
          <w:szCs w:val="22"/>
        </w:rPr>
        <w:t xml:space="preserve">ИНН </w:t>
      </w:r>
      <w:r w:rsidR="001B3EAA">
        <w:rPr>
          <w:color w:val="000000"/>
          <w:sz w:val="22"/>
          <w:szCs w:val="22"/>
          <w:shd w:val="clear" w:color="auto" w:fill="FFFFFF"/>
        </w:rPr>
        <w:t>1646040698</w:t>
      </w:r>
      <w:r w:rsidR="001B3EAA" w:rsidRPr="00AC2F24">
        <w:rPr>
          <w:color w:val="000000"/>
          <w:sz w:val="22"/>
          <w:szCs w:val="22"/>
          <w:shd w:val="clear" w:color="auto" w:fill="FFFFFF"/>
        </w:rPr>
        <w:t>,</w:t>
      </w:r>
      <w:r w:rsidR="001B3EAA" w:rsidRPr="00AC2F24">
        <w:rPr>
          <w:sz w:val="22"/>
          <w:szCs w:val="22"/>
        </w:rPr>
        <w:t xml:space="preserve"> ОГРН </w:t>
      </w:r>
      <w:r w:rsidR="001B3EAA">
        <w:rPr>
          <w:color w:val="000000"/>
          <w:sz w:val="22"/>
          <w:szCs w:val="22"/>
          <w:shd w:val="clear" w:color="auto" w:fill="FFFFFF"/>
        </w:rPr>
        <w:t>1151674002039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="003E40B1">
        <w:rPr>
          <w:sz w:val="22"/>
          <w:szCs w:val="22"/>
        </w:rPr>
        <w:t>«ПСК «ПРОМТРАНС»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 w:rsidR="003E40B1">
        <w:rPr>
          <w:sz w:val="22"/>
          <w:szCs w:val="22"/>
        </w:rPr>
        <w:t>тельства.</w:t>
      </w:r>
    </w:p>
    <w:p w:rsidR="0096593A" w:rsidRDefault="0096593A" w:rsidP="003576EA">
      <w:pPr>
        <w:tabs>
          <w:tab w:val="left" w:pos="900"/>
        </w:tabs>
        <w:jc w:val="both"/>
        <w:rPr>
          <w:b/>
          <w:i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BA77E0" w:rsidRPr="00532D1A" w:rsidRDefault="00BA77E0" w:rsidP="00BA77E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r w:rsidRPr="00A56D6F">
        <w:rPr>
          <w:sz w:val="22"/>
          <w:szCs w:val="22"/>
        </w:rPr>
        <w:t>Ковальчук П.С</w:t>
      </w:r>
      <w:r>
        <w:rPr>
          <w:sz w:val="22"/>
          <w:szCs w:val="22"/>
        </w:rPr>
        <w:t>., который предложил</w:t>
      </w:r>
      <w:r w:rsidRPr="00B07DEE">
        <w:rPr>
          <w:sz w:val="22"/>
          <w:szCs w:val="22"/>
        </w:rPr>
        <w:t xml:space="preserve">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 ответственностью</w:t>
      </w:r>
      <w:r w:rsidRPr="00706F7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Нефтехимстрой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</w:t>
      </w:r>
      <w:r>
        <w:rPr>
          <w:sz w:val="22"/>
          <w:szCs w:val="22"/>
        </w:rPr>
        <w:t>ООО «</w:t>
      </w:r>
      <w:r w:rsidR="00493A24">
        <w:rPr>
          <w:sz w:val="22"/>
          <w:szCs w:val="22"/>
        </w:rPr>
        <w:t>НХС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1650331210,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1161690104400</w:t>
      </w:r>
      <w:r w:rsidRPr="00B07DEE">
        <w:rPr>
          <w:sz w:val="22"/>
          <w:szCs w:val="22"/>
        </w:rPr>
        <w:t>).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493A24">
        <w:rPr>
          <w:sz w:val="22"/>
          <w:szCs w:val="22"/>
        </w:rPr>
        <w:t>«НХС</w:t>
      </w:r>
      <w:r>
        <w:rPr>
          <w:sz w:val="22"/>
          <w:szCs w:val="22"/>
        </w:rPr>
        <w:t>»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BA77E0" w:rsidRPr="00B07DEE" w:rsidRDefault="00BA77E0" w:rsidP="00BA77E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A77E0" w:rsidRPr="00B07DEE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BA77E0" w:rsidRDefault="00BA77E0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481511">
        <w:rPr>
          <w:sz w:val="22"/>
          <w:szCs w:val="22"/>
        </w:rPr>
        <w:t>«НХС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в связи с поступлением </w:t>
      </w:r>
      <w:r>
        <w:rPr>
          <w:sz w:val="22"/>
          <w:szCs w:val="22"/>
        </w:rPr>
        <w:t>компенсационного фонда</w:t>
      </w:r>
      <w:r w:rsidRPr="00B07DEE">
        <w:rPr>
          <w:sz w:val="22"/>
          <w:szCs w:val="22"/>
        </w:rPr>
        <w:t>.</w:t>
      </w:r>
    </w:p>
    <w:p w:rsidR="00E017F8" w:rsidRDefault="00E017F8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E017F8" w:rsidRDefault="00E017F8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E017F8" w:rsidRPr="00532D1A" w:rsidRDefault="00E017F8" w:rsidP="00E017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E017F8" w:rsidRDefault="00E017F8" w:rsidP="00E017F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E017F8" w:rsidRPr="0077019A" w:rsidRDefault="00E017F8" w:rsidP="00E017F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</w:t>
      </w:r>
      <w:r>
        <w:rPr>
          <w:sz w:val="22"/>
          <w:szCs w:val="22"/>
        </w:rPr>
        <w:t xml:space="preserve"> Общества с ограниченной ответственностью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696FAB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 w:rsidRPr="00E017F8">
        <w:rPr>
          <w:color w:val="000000"/>
          <w:sz w:val="22"/>
          <w:szCs w:val="22"/>
          <w:shd w:val="clear" w:color="auto" w:fill="FFFFFF"/>
        </w:rPr>
        <w:t>1639042750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1101682000936</w:t>
      </w:r>
      <w:r w:rsidRPr="00F02F6D"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E017F8">
        <w:rPr>
          <w:sz w:val="22"/>
          <w:szCs w:val="22"/>
        </w:rPr>
        <w:t>С-207-16-439-16-160517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16.05</w:t>
      </w:r>
      <w:r>
        <w:rPr>
          <w:sz w:val="22"/>
          <w:szCs w:val="22"/>
        </w:rPr>
        <w:t>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E017F8" w:rsidRPr="0077019A" w:rsidRDefault="00E017F8" w:rsidP="00E017F8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09</w:t>
      </w:r>
      <w:r>
        <w:rPr>
          <w:sz w:val="22"/>
          <w:szCs w:val="22"/>
        </w:rPr>
        <w:t xml:space="preserve">.06.2017г.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017F8" w:rsidRPr="0077019A" w:rsidRDefault="00E017F8" w:rsidP="00E017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017F8" w:rsidRDefault="00E017F8" w:rsidP="00E017F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017F8" w:rsidRPr="0077019A" w:rsidRDefault="00E017F8" w:rsidP="00E017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E017F8" w:rsidRPr="0077019A" w:rsidRDefault="00E017F8" w:rsidP="00E017F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017F8" w:rsidRPr="0077019A" w:rsidRDefault="00E017F8" w:rsidP="00E017F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017F8" w:rsidRPr="0077019A" w:rsidRDefault="00E017F8" w:rsidP="00E017F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017F8" w:rsidRDefault="00E017F8" w:rsidP="00E017F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017F8" w:rsidRDefault="00E017F8" w:rsidP="00E017F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017F8" w:rsidRPr="00894E80" w:rsidRDefault="00E017F8" w:rsidP="00E017F8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«ПКФ </w:t>
      </w:r>
      <w:proofErr w:type="spellStart"/>
      <w:r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</w:t>
      </w:r>
      <w:r w:rsidRPr="00F36F65">
        <w:rPr>
          <w:sz w:val="22"/>
          <w:szCs w:val="22"/>
        </w:rPr>
        <w:t xml:space="preserve">(ИНН </w:t>
      </w:r>
      <w:r w:rsidRPr="00E017F8">
        <w:rPr>
          <w:color w:val="000000"/>
          <w:sz w:val="22"/>
          <w:szCs w:val="22"/>
          <w:shd w:val="clear" w:color="auto" w:fill="FFFFFF"/>
        </w:rPr>
        <w:t>1639042750</w:t>
      </w:r>
      <w:r w:rsidRPr="00F36F65">
        <w:rPr>
          <w:color w:val="000000"/>
          <w:sz w:val="22"/>
          <w:szCs w:val="22"/>
          <w:shd w:val="clear" w:color="auto" w:fill="FFFFFF"/>
        </w:rPr>
        <w:t>,</w:t>
      </w:r>
      <w:r w:rsidRPr="00F36F6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1101682000936</w:t>
      </w:r>
      <w:r w:rsidRPr="00F02F6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4809AA">
        <w:rPr>
          <w:sz w:val="22"/>
          <w:szCs w:val="22"/>
        </w:rPr>
        <w:t>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 xml:space="preserve">ыдать свидетельство о допуске к определенному виду или видам </w:t>
      </w:r>
      <w:r w:rsidRPr="0077019A">
        <w:rPr>
          <w:sz w:val="22"/>
          <w:szCs w:val="22"/>
        </w:rPr>
        <w:lastRenderedPageBreak/>
        <w:t>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С-207-16-439-16-0906</w:t>
      </w:r>
      <w:r w:rsidRPr="00E017F8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09.06</w:t>
      </w:r>
      <w:r>
        <w:rPr>
          <w:sz w:val="22"/>
          <w:szCs w:val="22"/>
        </w:rPr>
        <w:t xml:space="preserve">.2017г.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E017F8">
        <w:rPr>
          <w:sz w:val="22"/>
          <w:szCs w:val="22"/>
        </w:rPr>
        <w:t>С-207-16-439-16-160517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16.05.2017г</w:t>
      </w:r>
      <w:r w:rsidRPr="0077019A">
        <w:rPr>
          <w:sz w:val="22"/>
          <w:szCs w:val="22"/>
        </w:rPr>
        <w:t>.</w:t>
      </w:r>
    </w:p>
    <w:p w:rsidR="00E017F8" w:rsidRDefault="00E017F8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  <w:bookmarkStart w:id="0" w:name="_GoBack"/>
      <w:bookmarkEnd w:id="0"/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="00E43EE6" w:rsidRPr="002040F1">
        <w:t>Тесля</w:t>
      </w:r>
      <w:proofErr w:type="spellEnd"/>
      <w:r w:rsidR="00E43EE6" w:rsidRPr="002040F1">
        <w:t xml:space="preserve">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66" w:rsidRDefault="00270666" w:rsidP="005F08B6">
      <w:r>
        <w:separator/>
      </w:r>
    </w:p>
  </w:endnote>
  <w:endnote w:type="continuationSeparator" w:id="0">
    <w:p w:rsidR="00270666" w:rsidRDefault="0027066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F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66" w:rsidRDefault="00270666" w:rsidP="005F08B6">
      <w:r>
        <w:separator/>
      </w:r>
    </w:p>
  </w:footnote>
  <w:footnote w:type="continuationSeparator" w:id="0">
    <w:p w:rsidR="00270666" w:rsidRDefault="0027066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C32C0D2A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5472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1CF0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7F8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7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72</cp:revision>
  <cp:lastPrinted>2017-06-08T13:57:00Z</cp:lastPrinted>
  <dcterms:created xsi:type="dcterms:W3CDTF">2017-05-31T07:38:00Z</dcterms:created>
  <dcterms:modified xsi:type="dcterms:W3CDTF">2017-06-09T12:31:00Z</dcterms:modified>
</cp:coreProperties>
</file>