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A7CB11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5B2633D9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Общего собрания членов </w:t>
      </w:r>
    </w:p>
    <w:p w14:paraId="63A00284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0C8D775F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08.06.2017 г. (протокол № 18)</w:t>
      </w:r>
    </w:p>
    <w:p w14:paraId="2A291CD4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</w:p>
    <w:p w14:paraId="0643B607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6EAAE92E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Внеочередного общего собрания членов </w:t>
      </w:r>
    </w:p>
    <w:p w14:paraId="2DC08438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4D9D3195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03.08.2017 г. (протокол № 19)</w:t>
      </w:r>
    </w:p>
    <w:p w14:paraId="228407C8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</w:p>
    <w:p w14:paraId="3E2B57A7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1FCE6CE6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Внеочередного общего собрания членов </w:t>
      </w:r>
    </w:p>
    <w:p w14:paraId="4D34751E" w14:textId="77777777" w:rsidR="00591154" w:rsidRPr="00591154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6A4E49CB" w14:textId="707DD743" w:rsidR="00E65F2C" w:rsidRPr="00E65F2C" w:rsidRDefault="00591154" w:rsidP="00591154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18"/>
          <w:szCs w:val="18"/>
          <w:lang w:eastAsia="ru-RU"/>
        </w:rPr>
      </w:pPr>
      <w:r w:rsidRPr="0059115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28.08.2017 г. (протокол № 20)</w:t>
      </w:r>
    </w:p>
    <w:p w14:paraId="175913A8" w14:textId="77777777" w:rsidR="00591154" w:rsidRPr="005E0ECE" w:rsidRDefault="00591154" w:rsidP="009023F2">
      <w:pPr>
        <w:ind w:left="5387"/>
        <w:outlineLvl w:val="0"/>
        <w:rPr>
          <w:rFonts w:ascii="Times New Roman" w:hAnsi="Times New Roman"/>
          <w:color w:val="auto"/>
          <w:sz w:val="32"/>
          <w:szCs w:val="32"/>
        </w:rPr>
      </w:pPr>
      <w:bookmarkStart w:id="0" w:name="_GoBack"/>
    </w:p>
    <w:bookmarkEnd w:id="0"/>
    <w:p w14:paraId="511B5C61" w14:textId="77777777" w:rsidR="0053099C" w:rsidRPr="0053099C" w:rsidRDefault="0053099C" w:rsidP="0053099C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3099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Утверждено решением </w:t>
      </w:r>
    </w:p>
    <w:p w14:paraId="21B3E57C" w14:textId="77777777" w:rsidR="0053099C" w:rsidRPr="0053099C" w:rsidRDefault="0053099C" w:rsidP="0053099C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3099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Общего собрания членов </w:t>
      </w:r>
    </w:p>
    <w:p w14:paraId="0D777D46" w14:textId="77777777" w:rsidR="0053099C" w:rsidRPr="0053099C" w:rsidRDefault="0053099C" w:rsidP="0053099C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3099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14:paraId="316A7B16" w14:textId="1DF7D6AD" w:rsidR="00E65F2C" w:rsidRPr="0053099C" w:rsidRDefault="0053099C" w:rsidP="0053099C">
      <w:pPr>
        <w:ind w:left="5387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</w:pPr>
      <w:r w:rsidRPr="0053099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>10.05.2018  г. (протокол № 21)</w:t>
      </w:r>
    </w:p>
    <w:p w14:paraId="0F3AA058" w14:textId="77777777" w:rsidR="00FE5742" w:rsidRPr="00127346" w:rsidRDefault="00FE5742" w:rsidP="004A2463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572601F2" w14:textId="77777777" w:rsidR="00012D02" w:rsidRPr="00127346" w:rsidRDefault="009023F2" w:rsidP="0090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3F2">
        <w:rPr>
          <w:rFonts w:ascii="Times New Roman" w:hAnsi="Times New Roman" w:cs="Times New Roman"/>
          <w:b/>
          <w:sz w:val="44"/>
          <w:szCs w:val="44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44"/>
          <w:szCs w:val="44"/>
        </w:rPr>
        <w:t>СОЮЗОМ</w:t>
      </w:r>
      <w:r w:rsidR="006634E1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СОДЕЙСТВИЯ В РАЗВИТИИ СТРОИТЕЛЬСТВА САМОРЕГУЛИРУЕМОЙ ОРГАНИЗАЦИИ «ОБЪЕДИНЕНИЕ ПРОФЕССИОНАЛЬНЫХ СТРОИТЕЛЕЙ»</w:t>
      </w:r>
      <w:r w:rsidRPr="009023F2">
        <w:rPr>
          <w:rFonts w:ascii="Times New Roman" w:hAnsi="Times New Roman" w:cs="Times New Roman"/>
          <w:b/>
          <w:sz w:val="44"/>
          <w:szCs w:val="44"/>
        </w:rPr>
        <w:t xml:space="preserve"> АНАЛИЗА ДЕЯТЕЛЬНОСТИ СВОИХ ЧЛЕНОВ НА ОСНОВАНИИ ИНФОРМАЦИИ, ПРЕДСТАВЛЯЕМОЙ ИМИ В ФОРМЕ ОТЧЕТОВ</w:t>
      </w:r>
    </w:p>
    <w:p w14:paraId="646F2963" w14:textId="77777777" w:rsidR="00012D02" w:rsidRPr="00127346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93BA6C" w14:textId="15B84E18" w:rsidR="00C13212" w:rsidRPr="00127346" w:rsidRDefault="00380F41" w:rsidP="004A2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56710">
        <w:rPr>
          <w:rFonts w:ascii="Times New Roman" w:hAnsi="Times New Roman" w:cs="Times New Roman"/>
          <w:sz w:val="28"/>
          <w:szCs w:val="28"/>
        </w:rPr>
        <w:t>Казань</w:t>
      </w:r>
      <w:r w:rsidR="00012D02" w:rsidRPr="00127346">
        <w:rPr>
          <w:rFonts w:ascii="Times New Roman" w:hAnsi="Times New Roman" w:cs="Times New Roman"/>
          <w:sz w:val="28"/>
          <w:szCs w:val="28"/>
        </w:rPr>
        <w:t xml:space="preserve">, </w:t>
      </w:r>
      <w:r w:rsidR="00012D02" w:rsidRPr="00591154">
        <w:rPr>
          <w:rFonts w:ascii="Times New Roman" w:hAnsi="Times New Roman" w:cs="Times New Roman"/>
          <w:sz w:val="28"/>
          <w:szCs w:val="28"/>
        </w:rPr>
        <w:t>201</w:t>
      </w:r>
      <w:r w:rsidR="00EB650E" w:rsidRPr="00591154">
        <w:rPr>
          <w:rFonts w:ascii="Times New Roman" w:hAnsi="Times New Roman" w:cs="Times New Roman"/>
          <w:sz w:val="28"/>
          <w:szCs w:val="28"/>
        </w:rPr>
        <w:t>8</w:t>
      </w:r>
      <w:r w:rsidRPr="00591154">
        <w:rPr>
          <w:rFonts w:ascii="Times New Roman" w:hAnsi="Times New Roman" w:cs="Times New Roman"/>
          <w:sz w:val="28"/>
          <w:szCs w:val="28"/>
        </w:rPr>
        <w:t xml:space="preserve"> г.</w:t>
      </w:r>
      <w:r w:rsidR="00012D02" w:rsidRPr="0012734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_Toc464817325"/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bookmarkEnd w:id="1"/>
      <w:r w:rsidR="004A2463" w:rsidRPr="0012734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9637397" w14:textId="77777777" w:rsidR="004A2463" w:rsidRPr="00127346" w:rsidRDefault="004A2463" w:rsidP="004A2463">
      <w:pPr>
        <w:spacing w:line="360" w:lineRule="auto"/>
        <w:ind w:firstLine="700"/>
        <w:jc w:val="both"/>
        <w:rPr>
          <w:rFonts w:ascii="Times New Roman" w:hAnsi="Times New Roman" w:cs="Times New Roman"/>
        </w:rPr>
      </w:pPr>
      <w:r w:rsidRPr="0012734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рекомендациями Национального объединения строителей, а также требованиями устава и внутренних нормативных документов </w:t>
      </w:r>
      <w:r w:rsidR="00B56710" w:rsidRPr="00B56710">
        <w:rPr>
          <w:rFonts w:ascii="Times New Roman" w:hAnsi="Times New Roman"/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127346">
        <w:rPr>
          <w:rFonts w:ascii="Times New Roman" w:hAnsi="Times New Roman" w:cs="Times New Roman"/>
          <w:sz w:val="28"/>
          <w:szCs w:val="28"/>
        </w:rPr>
        <w:t>.</w:t>
      </w:r>
    </w:p>
    <w:p w14:paraId="17561DBB" w14:textId="77777777" w:rsidR="004A2463" w:rsidRPr="00127346" w:rsidRDefault="004A2463" w:rsidP="004A2463">
      <w:pPr>
        <w:pStyle w:val="a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7346">
        <w:rPr>
          <w:rFonts w:ascii="Times New Roman" w:hAnsi="Times New Roman"/>
          <w:sz w:val="28"/>
          <w:szCs w:val="28"/>
        </w:rPr>
        <w:t xml:space="preserve">1.2. Настоящее Положение принимается Общим собранием членов </w:t>
      </w:r>
      <w:r w:rsidR="00B56710">
        <w:rPr>
          <w:rFonts w:ascii="Times New Roman" w:hAnsi="Times New Roman"/>
          <w:sz w:val="28"/>
          <w:szCs w:val="28"/>
        </w:rPr>
        <w:t>Союза</w:t>
      </w:r>
      <w:r w:rsidRPr="00127346">
        <w:rPr>
          <w:rFonts w:ascii="Times New Roman" w:hAnsi="Times New Roman"/>
          <w:sz w:val="28"/>
          <w:szCs w:val="28"/>
        </w:rPr>
        <w:t xml:space="preserve"> и вступает в силу </w:t>
      </w:r>
      <w:r w:rsidRPr="00127346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0F1DB3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Pr="00127346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="000F1DB3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127346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но не ранее 01 июля 2017 года.</w:t>
      </w:r>
    </w:p>
    <w:p w14:paraId="5DBF5969" w14:textId="77777777" w:rsidR="00C13212" w:rsidRPr="00127346" w:rsidRDefault="00336735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2463"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. Положение устанавливает порядок осуществления анализа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Союзом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14:paraId="10D6001E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перечень сведений, включаемых в </w:t>
      </w:r>
      <w:r w:rsidR="004A2463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тчет;</w:t>
      </w:r>
    </w:p>
    <w:p w14:paraId="7CCF32BF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методику анализа деятельности членов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DABDE7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14:paraId="69B40BC6" w14:textId="77777777" w:rsidR="00C13212" w:rsidRPr="00127346" w:rsidRDefault="00336735" w:rsidP="004A2463">
      <w:pPr>
        <w:spacing w:line="360" w:lineRule="auto"/>
        <w:ind w:left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14:paraId="3B34A85C" w14:textId="77777777" w:rsidR="00C13212" w:rsidRPr="00396E9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порядок и сроки предоставления членами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отчета о своей деятельности</w:t>
      </w:r>
      <w:r w:rsidR="004A246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2BADCE" w14:textId="77777777" w:rsidR="00C13212" w:rsidRPr="00396E9A" w:rsidRDefault="00336735" w:rsidP="004A2463">
      <w:pPr>
        <w:spacing w:line="360" w:lineRule="auto"/>
        <w:ind w:left="700"/>
        <w:jc w:val="both"/>
        <w:rPr>
          <w:color w:val="auto"/>
        </w:rPr>
      </w:pP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 </w:t>
      </w:r>
      <w:r w:rsidR="00C51688"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031F8A"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B56710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722B03"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</w:t>
      </w:r>
      <w:r w:rsidRPr="00396E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B7B69E" w14:textId="77777777" w:rsidR="00C13212" w:rsidRPr="00127346" w:rsidRDefault="00336735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1.3. Требования настоящего Положения направлены на обеспечение формирования обобщенных сведений о членах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, их актуализацию с целью последующего контроля за деятельностью членов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иных функций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E58BC3" w14:textId="77777777" w:rsidR="00C13212" w:rsidRPr="00127346" w:rsidRDefault="000B430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 на основании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56710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запросам</w:t>
      </w:r>
      <w:r w:rsidR="0093430F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общедоступных </w:t>
      </w:r>
      <w:r w:rsidR="0093430F" w:rsidRPr="00127346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0F" w:rsidRPr="00127346">
        <w:rPr>
          <w:rFonts w:ascii="Times New Roman" w:eastAsia="Times New Roman" w:hAnsi="Times New Roman" w:cs="Times New Roman"/>
          <w:sz w:val="28"/>
          <w:szCs w:val="28"/>
        </w:rPr>
        <w:t>достоверной информации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2F92CD" w14:textId="77777777" w:rsidR="00C13212" w:rsidRPr="00127346" w:rsidRDefault="000B430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14:paraId="571FAFF1" w14:textId="77777777" w:rsidR="00322285" w:rsidRPr="00127346" w:rsidRDefault="000B4302" w:rsidP="004A24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 соблюдает режим конфиденциальности в отношении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тайн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или в отношении которой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членом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составе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составляет коммерческую тайну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в отношении которой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членом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F5C78"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конфиденциальности, не</w:t>
      </w:r>
      <w:r w:rsidR="0082385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прекращает отнесение 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такой информации к информации, составляющей коммерческую тайну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812E56" w:rsidRPr="00127346">
        <w:rPr>
          <w:rFonts w:ascii="Times New Roman" w:eastAsia="Times New Roman" w:hAnsi="Times New Roman" w:cs="Times New Roman"/>
          <w:sz w:val="28"/>
          <w:szCs w:val="28"/>
        </w:rPr>
        <w:t>, и не прекращает режим конфиденциальности в отношении указанной информации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действующим законодательством.</w:t>
      </w:r>
    </w:p>
    <w:p w14:paraId="75AD98D9" w14:textId="77777777" w:rsidR="00C13212" w:rsidRPr="00127346" w:rsidRDefault="000B430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7953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достоверность информации, представленной членами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несут всю полноту ответственности за достоверность предоставляемой 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своей деятельности.</w:t>
      </w:r>
    </w:p>
    <w:p w14:paraId="1FCDB70B" w14:textId="77777777" w:rsidR="00C13212" w:rsidRPr="00127346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69E6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27BB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либо е</w:t>
      </w:r>
      <w:r w:rsidR="00BF1C3B" w:rsidRPr="0012734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в соответствии с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уставом 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документами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3DE5D" w14:textId="77777777" w:rsidR="000B4302" w:rsidRPr="00127346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668E" w14:textId="77777777" w:rsidR="00C13212" w:rsidRPr="00127346" w:rsidRDefault="000B4302" w:rsidP="000B4302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4817328"/>
      <w:r w:rsidRPr="001273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bookmarkEnd w:id="2"/>
      <w:r w:rsidR="00E5529A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14:paraId="51B94E72" w14:textId="77777777" w:rsidR="00C13212" w:rsidRPr="00127346" w:rsidRDefault="000B430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членов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</w:t>
      </w:r>
      <w:r w:rsidR="00722B03" w:rsidRPr="0012734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Положению.</w:t>
      </w:r>
    </w:p>
    <w:p w14:paraId="4D0344CE" w14:textId="77777777" w:rsidR="00A34609" w:rsidRPr="00127346" w:rsidRDefault="00FC5C24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в приложении 1 к настоящему Положению, могут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в Союзе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плановых и (или) внеплановых проверок, в том числе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размера членского взноса и взноса в компенсационные фонды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о членстве в саморегулируемой организации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компенсационном фонде 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возмещения вреда и Положением о компенсационном фонде договорных обязательств.</w:t>
      </w:r>
    </w:p>
    <w:p w14:paraId="11736110" w14:textId="77777777" w:rsidR="00C13212" w:rsidRPr="00127346" w:rsidRDefault="003F4F17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670D" w:rsidRPr="0012734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После приема юридического лица или индивидуального предпринимателя в 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проводит первичный анализ его деятельности. Вновь принятый член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должен предоставить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 xml:space="preserve">тчет в </w:t>
      </w:r>
      <w:r w:rsidRPr="001273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течение семи рабочих дней со дня получения лицом уведомления о его приеме в члены </w:t>
      </w:r>
      <w:r w:rsidR="00E552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Союза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F6E91" w14:textId="77777777" w:rsidR="00A54670" w:rsidRPr="00127346" w:rsidRDefault="003F4F1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B13593" w:rsidRPr="0012734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 w:rsidRPr="00127346">
        <w:rPr>
          <w:rFonts w:ascii="Times New Roman" w:eastAsia="Times New Roman" w:hAnsi="Times New Roman" w:cs="Times New Roman"/>
          <w:sz w:val="28"/>
          <w:szCs w:val="28"/>
        </w:rPr>
        <w:t>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03A3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603A3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отчет о своей деятельности ежегодно до 01 марта года, следующего за отчетным, а также дополнительно</w:t>
      </w:r>
      <w:r w:rsidR="00A54670" w:rsidRPr="0012734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217CA6" w14:textId="77777777" w:rsidR="00DC3674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4A" w:rsidRPr="001273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7A1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сведений, представленных </w:t>
      </w:r>
      <w:r w:rsidR="002C594A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4027A1" w:rsidRPr="00127346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4027A1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3F4F1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594A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3F2E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</w:t>
      </w:r>
      <w:r w:rsidR="00A946A2"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(трех)</w:t>
      </w:r>
      <w:r w:rsidR="005F3F2E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5F3F2E" w:rsidRPr="00127346">
        <w:rPr>
          <w:rFonts w:ascii="Times New Roman" w:eastAsia="Times New Roman" w:hAnsi="Times New Roman" w:cs="Times New Roman"/>
          <w:sz w:val="28"/>
          <w:szCs w:val="28"/>
        </w:rPr>
        <w:t>дней со дня таких изменений</w:t>
      </w:r>
      <w:r w:rsidR="004F0C2F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B7F38E" w14:textId="77777777" w:rsidR="004F0C2F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0C2F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случае участия в заключении договоров подряда</w:t>
      </w:r>
      <w:r w:rsidR="00A53804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3804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451F5B" w:rsidRPr="00127346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</w:t>
      </w:r>
      <w:r w:rsidR="00613ABB" w:rsidRPr="00127346">
        <w:rPr>
          <w:rFonts w:ascii="Times New Roman" w:eastAsia="Times New Roman" w:hAnsi="Times New Roman" w:cs="Times New Roman"/>
          <w:sz w:val="28"/>
          <w:szCs w:val="28"/>
        </w:rPr>
        <w:t>в срок не позднее 5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(пяти) календарных</w:t>
      </w:r>
      <w:r w:rsidR="00613ABB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дней до заключения соответствующего договора подряда.</w:t>
      </w:r>
    </w:p>
    <w:p w14:paraId="71073CD0" w14:textId="77777777" w:rsidR="004304DC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04DC" w:rsidRPr="00127346">
        <w:rPr>
          <w:rFonts w:ascii="Times New Roman" w:eastAsia="Times New Roman" w:hAnsi="Times New Roman" w:cs="Times New Roman"/>
          <w:sz w:val="28"/>
          <w:szCs w:val="28"/>
        </w:rPr>
        <w:t>.4. При запросе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4304DC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4304DC" w:rsidRPr="00127346">
        <w:rPr>
          <w:rFonts w:ascii="Times New Roman" w:eastAsia="Times New Roman" w:hAnsi="Times New Roman" w:cs="Times New Roman"/>
          <w:sz w:val="28"/>
          <w:szCs w:val="28"/>
        </w:rPr>
        <w:t xml:space="preserve"> анализа</w:t>
      </w:r>
      <w:r w:rsidR="00B0103B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члены С</w:t>
      </w:r>
      <w:r w:rsidR="00E5529A"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00B0103B" w:rsidRPr="00127346">
        <w:rPr>
          <w:rFonts w:ascii="Times New Roman" w:eastAsia="Times New Roman" w:hAnsi="Times New Roman" w:cs="Times New Roman"/>
          <w:sz w:val="28"/>
          <w:szCs w:val="28"/>
        </w:rPr>
        <w:t>обязаны представить</w:t>
      </w:r>
      <w:r w:rsidR="002347E9" w:rsidRPr="00127346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(пяти)</w:t>
      </w:r>
      <w:r w:rsidR="002960B0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960B0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дней со дня </w:t>
      </w:r>
      <w:r w:rsidR="005D688C" w:rsidRPr="00127346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14:paraId="3DB4FA8A" w14:textId="77777777" w:rsidR="00C13212" w:rsidRPr="00A51A1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86CAB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304DC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786CAB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подачи </w:t>
      </w:r>
      <w:r w:rsidR="00A92554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тчетов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Союза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4F3A6F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14:paraId="62FC4717" w14:textId="77777777" w:rsidR="00C52E31" w:rsidRPr="00A51A16" w:rsidRDefault="00A54670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</w:t>
      </w:r>
      <w:r w:rsidR="00E91686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системы личного кабинета члена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E91686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в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использования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оюзе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усиленных 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квалифицированных электронных подписей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направления в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оюз </w:t>
      </w: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тчета через личный кабинет члена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форме электронного документа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14:paraId="034017B9" w14:textId="77777777" w:rsidR="00460967" w:rsidRPr="00204F1A" w:rsidRDefault="00A54670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С</w:t>
      </w:r>
      <w:r w:rsidR="00E5529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и документы, подписанные усиленной квалифицированной электронной </w:t>
      </w:r>
      <w:r w:rsidR="00EC16D2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цифровой 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подписью С</w:t>
      </w:r>
      <w:r w:rsidR="00204F1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размещенные в личном кабинете члена С</w:t>
      </w:r>
      <w:r w:rsidR="00204F1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C52E31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, считаются официально направленными члену</w:t>
      </w:r>
      <w:r w:rsidR="009028AC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204F1A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оюза</w:t>
      </w:r>
      <w:r w:rsidR="009028AC" w:rsidRPr="00A51A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CDAC9EE" w14:textId="77777777" w:rsidR="00A54670" w:rsidRPr="00127346" w:rsidRDefault="00A54670" w:rsidP="004A2463">
      <w:pPr>
        <w:spacing w:line="360" w:lineRule="auto"/>
        <w:ind w:firstLine="690"/>
        <w:jc w:val="both"/>
      </w:pPr>
    </w:p>
    <w:p w14:paraId="0081925F" w14:textId="77777777" w:rsidR="00C13212" w:rsidRPr="00127346" w:rsidRDefault="00A54670" w:rsidP="00A54670">
      <w:pPr>
        <w:pStyle w:val="1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4817329"/>
      <w:r w:rsidRPr="001273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1273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127346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204F1A">
        <w:rPr>
          <w:rFonts w:ascii="Times New Roman" w:hAnsi="Times New Roman" w:cs="Times New Roman"/>
          <w:b/>
          <w:bCs/>
          <w:sz w:val="28"/>
          <w:szCs w:val="28"/>
        </w:rPr>
        <w:t>Союза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D90801" w14:textId="77777777" w:rsidR="00C13212" w:rsidRPr="00127346" w:rsidRDefault="00A54670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52DA" w:rsidRPr="0012734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127346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 и иными способами.</w:t>
      </w:r>
    </w:p>
    <w:p w14:paraId="7214B866" w14:textId="77777777" w:rsidR="00C13212" w:rsidRPr="00127346" w:rsidRDefault="00A54670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52DA" w:rsidRPr="0012734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правилами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ведения делопроизводства в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F30292" w14:textId="77777777" w:rsidR="00A63E43" w:rsidRPr="00127346" w:rsidRDefault="00A5467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>.3. Источниками достоверной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>, используемой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оюзом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членов, явля</w:t>
      </w:r>
      <w:r w:rsidR="0064056C" w:rsidRPr="001273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56C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4056C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судебные решения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прочие судебные акты, картотеки дел</w:t>
      </w:r>
      <w:r w:rsidR="006C0F7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C0F7D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="0064056C" w:rsidRPr="00127346">
        <w:rPr>
          <w:rFonts w:ascii="Times New Roman" w:hAnsi="Times New Roman" w:cs="Times New Roman"/>
          <w:sz w:val="28"/>
          <w:szCs w:val="28"/>
        </w:rPr>
        <w:t xml:space="preserve">реестры и </w:t>
      </w:r>
      <w:r w:rsidR="00AA748C" w:rsidRPr="00127346">
        <w:rPr>
          <w:rFonts w:ascii="Times New Roman" w:hAnsi="Times New Roman" w:cs="Times New Roman"/>
          <w:sz w:val="28"/>
          <w:szCs w:val="28"/>
        </w:rPr>
        <w:t>информационные базы данных</w:t>
      </w:r>
      <w:r w:rsidR="008A5848" w:rsidRPr="001273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власти;</w:t>
      </w:r>
      <w:r w:rsidR="0003449B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="008A7DAD" w:rsidRPr="00127346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8A7DAD" w:rsidRPr="00127346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8A7DAD" w:rsidRPr="00127346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127346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127346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="00DB46FD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B669A3" w14:textId="7D313FEE" w:rsidR="00C13212" w:rsidRPr="00127346" w:rsidRDefault="00073EC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Отчет и его разделы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>, установленные приложением 1 к настоящему Положению, должны быть подписаны</w:t>
      </w:r>
      <w:r w:rsidR="00AF750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 w:rsidRPr="001273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74EAC" w:rsidRPr="0012734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766A80" w:rsidRPr="001273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лица с приложением документа, подтверждающего такие полномочия (доверенность и т.п.). Копии документов, прилагаемых к указанн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заверены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собственноручно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 w:rsidRPr="0012734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127346">
        <w:rPr>
          <w:rFonts w:ascii="Times New Roman" w:eastAsia="Times New Roman" w:hAnsi="Times New Roman" w:cs="Times New Roman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18FF80D0" w14:textId="77777777" w:rsidR="00106644" w:rsidRPr="00127346" w:rsidRDefault="00073EC5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106644" w:rsidRPr="00127346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передачи </w:t>
      </w:r>
      <w:r w:rsidR="00A92554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6853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106644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указанных в приложении 1 к настоящему Положению, в форме электронных документов,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D73" w:rsidRPr="00127346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B27DD3" w:rsidRPr="00127346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</w:t>
      </w:r>
      <w:r w:rsidR="00EC16D2" w:rsidRPr="00127346">
        <w:rPr>
          <w:rFonts w:ascii="Times New Roman" w:eastAsia="Times New Roman" w:hAnsi="Times New Roman" w:cs="Times New Roman"/>
          <w:sz w:val="28"/>
          <w:szCs w:val="28"/>
        </w:rPr>
        <w:t xml:space="preserve"> цифровой</w:t>
      </w:r>
      <w:r w:rsidR="00B27DD3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подписью</w:t>
      </w:r>
      <w:r w:rsidR="00106644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FD62F0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оюзу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14:paraId="3FC94D94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B2100B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5F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5754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освобожден от обязанности предостав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 w:rsidRPr="001273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8628BA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</w:t>
      </w:r>
      <w:r w:rsidR="008628BA"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получение согласия на обработку персональных данных лежит на соответствующем члене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1E3157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14:paraId="6B57AB0C" w14:textId="77777777" w:rsidR="00C13212" w:rsidRPr="00127346" w:rsidRDefault="00336735" w:rsidP="00EC16D2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14:paraId="1D49E066" w14:textId="77777777" w:rsidR="00C13212" w:rsidRPr="00127346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 w:rsidRPr="00127346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327868" w14:textId="77777777" w:rsidR="00C13212" w:rsidRPr="00127346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 w:rsidRPr="00127346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41EEF8" w14:textId="77777777" w:rsidR="00C13212" w:rsidRPr="00127346" w:rsidRDefault="00336735" w:rsidP="00EC16D2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14:paraId="01797AFC" w14:textId="77777777" w:rsidR="00596A9D" w:rsidRPr="00127346" w:rsidRDefault="00336735" w:rsidP="00EC16D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6FD5B0" w14:textId="77777777" w:rsidR="00C13212" w:rsidRPr="00127346" w:rsidRDefault="00596A9D" w:rsidP="00EC16D2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 w:rsidRPr="00127346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14:paraId="596586FF" w14:textId="77777777" w:rsidR="00C13212" w:rsidRPr="00127346" w:rsidRDefault="00EC16D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70EE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B4F97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 w:rsidRPr="00127346">
        <w:rPr>
          <w:rFonts w:ascii="Times New Roman" w:eastAsia="Times New Roman" w:hAnsi="Times New Roman" w:cs="Times New Roman"/>
          <w:sz w:val="28"/>
          <w:szCs w:val="28"/>
        </w:rPr>
        <w:t>Отчеты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="003B4F97" w:rsidRPr="00127346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 в состав дела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 Полученная информация хранится в составе электро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нной базы данных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. Отчет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, полученный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бумажном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носителе, может быть уничтожен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 календарного года при у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127346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6B3AD7" w:rsidRPr="00127346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В противном случае отчет на бумажном носителе должен храниться бессрочно.</w:t>
      </w:r>
    </w:p>
    <w:p w14:paraId="26F8C39C" w14:textId="77777777" w:rsidR="00C13212" w:rsidRPr="00127346" w:rsidRDefault="00EC16D2" w:rsidP="00EC16D2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4817330"/>
      <w:r w:rsidRPr="001273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1273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bookmarkEnd w:id="4"/>
      <w:r w:rsidR="00204F1A">
        <w:rPr>
          <w:rFonts w:ascii="Times New Roman" w:hAnsi="Times New Roman" w:cs="Times New Roman"/>
          <w:b/>
          <w:bCs/>
          <w:sz w:val="28"/>
          <w:szCs w:val="28"/>
        </w:rPr>
        <w:t>Союза</w:t>
      </w:r>
    </w:p>
    <w:p w14:paraId="30750719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 w:rsidRPr="00127346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14:paraId="149E123E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0F2E84EE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14:paraId="06AE5EFA" w14:textId="77777777" w:rsidR="00C13212" w:rsidRPr="00127346" w:rsidRDefault="00EC16D2" w:rsidP="004A2463">
      <w:pPr>
        <w:spacing w:line="360" w:lineRule="auto"/>
        <w:ind w:firstLine="70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Анализ проводится с применением риск-ориентированного подхода.</w:t>
      </w:r>
    </w:p>
    <w:p w14:paraId="6A7E5F5B" w14:textId="77777777" w:rsidR="00C13212" w:rsidRPr="00127346" w:rsidRDefault="00EC16D2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.5.  Виды анализа деятельности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D1D0B4A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в члены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46D892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</w:t>
      </w:r>
      <w:r w:rsidR="00AF3465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EF25D7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в) оперативный (ситуационный</w:t>
      </w:r>
      <w:r w:rsidR="00303F00" w:rsidRPr="00127346">
        <w:rPr>
          <w:rFonts w:ascii="Times New Roman" w:eastAsia="Times New Roman" w:hAnsi="Times New Roman" w:cs="Times New Roman"/>
          <w:sz w:val="28"/>
          <w:szCs w:val="28"/>
        </w:rPr>
        <w:t>, текущий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) анализ, который проводится в отношении специальных показателей деятельности члена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ситуационных потребностей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45D2B" w:rsidRPr="00127346">
        <w:rPr>
          <w:rFonts w:ascii="Times New Roman" w:eastAsia="Times New Roman" w:hAnsi="Times New Roman" w:cs="Times New Roman"/>
          <w:sz w:val="28"/>
          <w:szCs w:val="28"/>
        </w:rPr>
        <w:t>получению определенных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по запросу</w:t>
      </w:r>
      <w:r w:rsidR="00AF3465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8B89E9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14:paraId="6F36A38E" w14:textId="77777777" w:rsidR="00303F00" w:rsidRPr="00127346" w:rsidRDefault="00303F00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D7EB7" w14:textId="77777777" w:rsidR="00C13212" w:rsidRPr="00127346" w:rsidRDefault="00E745A7" w:rsidP="00E745A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4817331"/>
      <w:r w:rsidRPr="001273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1273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204F1A">
        <w:rPr>
          <w:rFonts w:ascii="Times New Roman" w:hAnsi="Times New Roman" w:cs="Times New Roman"/>
          <w:b/>
          <w:bCs/>
          <w:sz w:val="28"/>
          <w:szCs w:val="28"/>
        </w:rPr>
        <w:t>Союза</w:t>
      </w:r>
      <w:r w:rsidR="007E30EF" w:rsidRPr="0012734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их применение</w:t>
      </w:r>
      <w:bookmarkEnd w:id="5"/>
    </w:p>
    <w:p w14:paraId="5262FD55" w14:textId="77777777" w:rsidR="00C13212" w:rsidRPr="00127346" w:rsidRDefault="00E745A7" w:rsidP="004A2463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.1.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</w:t>
      </w:r>
      <w:r w:rsidR="00FA5DE4" w:rsidRPr="00127346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деятельности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ставом и другими внутренними документами 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9D9154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 w:rsidRPr="00127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14:paraId="49DD0920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Отчет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ее членов размещается на официальном сайте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699" w:rsidRPr="00127346">
        <w:rPr>
          <w:rFonts w:ascii="Times New Roman" w:eastAsia="Times New Roman" w:hAnsi="Times New Roman" w:cs="Times New Roman"/>
          <w:sz w:val="28"/>
          <w:szCs w:val="28"/>
        </w:rPr>
        <w:t xml:space="preserve">ежегодно в срок до 1 июня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и доводится до сведения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ежегодных Общих собраниях.</w:t>
      </w:r>
    </w:p>
    <w:p w14:paraId="3FB3E0A6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14:paraId="72BE19D7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С</w:t>
      </w:r>
      <w:r w:rsidR="00204F1A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24FA2" w14:textId="77777777" w:rsidR="00C13212" w:rsidRPr="00127346" w:rsidRDefault="00E745A7" w:rsidP="004A2463">
      <w:pPr>
        <w:spacing w:line="360" w:lineRule="auto"/>
        <w:ind w:firstLine="860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.6. По результатам обобщенного анализа могут формулироваться выводы о состоянии деятельности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разрабатываться рекомендации по устранению негативных факторов, оказывающих влияние на деятельность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, разрабатываться предложения по предупреждению возникновения отрицательных показателей деятельности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E5BD83" w14:textId="77777777" w:rsidR="00C13212" w:rsidRPr="00127346" w:rsidRDefault="00E745A7" w:rsidP="00E745A7">
      <w:pPr>
        <w:spacing w:line="360" w:lineRule="auto"/>
        <w:ind w:firstLine="851"/>
        <w:jc w:val="both"/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.7. Отчет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 w:rsidRPr="00127346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A42541" w14:textId="77777777" w:rsidR="00C13212" w:rsidRPr="00127346" w:rsidRDefault="00E745A7" w:rsidP="00E745A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.8. Результаты анализа 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B05DF5" w:rsidRPr="0012734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14:paraId="5B361736" w14:textId="77777777" w:rsidR="00C13212" w:rsidRPr="00127346" w:rsidRDefault="00531B48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ости для определения перспектив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BF2C36" w:rsidRPr="0012734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F2C36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256256" w14:textId="77777777" w:rsidR="00C13212" w:rsidRPr="00127346" w:rsidRDefault="00531B48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анализа - для объективной оценки результатов деятельности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период, сопоставления сведений, расчета динамики изменений по отдельным 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3A506A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езультаты комплексного анализа - для комплексной (всесторонней) оценки деятельности 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>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A34609" w:rsidRPr="0012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по отчетным данным за соответствующий период по всем 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2BBDD0" w14:textId="77777777" w:rsidR="00C13212" w:rsidRPr="00127346" w:rsidRDefault="00336735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езультаты оперативного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 xml:space="preserve"> (текущего)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анализа - в целях контроля за деятельностью членов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</w:t>
      </w:r>
      <w:r w:rsidR="00B1521D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E745A7" w:rsidRPr="001273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1F8A" w:rsidRPr="00127346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D9D19" w14:textId="77777777" w:rsidR="00C13212" w:rsidRPr="00127346" w:rsidRDefault="00E745A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>.9. Результаты анализа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36735"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целях оцен</w:t>
      </w:r>
      <w:r w:rsidR="001D070A" w:rsidRPr="00127346"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="001D070A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2074F6" w14:textId="77777777" w:rsidR="00BB030F" w:rsidRPr="00127346" w:rsidRDefault="00E745A7" w:rsidP="004A246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030F" w:rsidRPr="00127346">
        <w:rPr>
          <w:rFonts w:ascii="Times New Roman" w:eastAsia="Times New Roman" w:hAnsi="Times New Roman" w:cs="Times New Roman"/>
          <w:sz w:val="28"/>
          <w:szCs w:val="28"/>
        </w:rPr>
        <w:t xml:space="preserve">.10. </w:t>
      </w:r>
      <w:r w:rsidR="00B04F97" w:rsidRPr="00127346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="00BB030F" w:rsidRPr="00127346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</w:t>
      </w:r>
      <w:r w:rsidR="000F1DB3"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="00BB030F" w:rsidRPr="0012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33FA01" w14:textId="77777777" w:rsidR="00E745A7" w:rsidRPr="00127346" w:rsidRDefault="00E745A7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ABCC7" w14:textId="77777777" w:rsidR="00E745A7" w:rsidRPr="00127346" w:rsidRDefault="00E745A7" w:rsidP="00E745A7">
      <w:pPr>
        <w:pStyle w:val="aff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 xml:space="preserve">6. </w:t>
      </w:r>
      <w:r w:rsidRPr="00127346">
        <w:rPr>
          <w:rFonts w:ascii="Times New Roman" w:hAnsi="Times New Roman" w:cs="Times New Roman"/>
          <w:b/>
          <w:bCs/>
          <w:sz w:val="28"/>
          <w:szCs w:val="28"/>
        </w:rPr>
        <w:t>Ответственность членов СРО</w:t>
      </w:r>
    </w:p>
    <w:p w14:paraId="1DF8CB8D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 xml:space="preserve">6.1. Орган по рассмотрению дел о применении в отношении членов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127346" w:rsidRPr="00127346">
        <w:rPr>
          <w:rFonts w:ascii="Times New Roman" w:hAnsi="Times New Roman" w:cs="Times New Roman"/>
          <w:sz w:val="28"/>
          <w:szCs w:val="28"/>
        </w:rPr>
        <w:t xml:space="preserve"> – Дисциплинарная комиссия</w:t>
      </w:r>
      <w:r w:rsidRPr="00127346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="000F1DB3">
        <w:rPr>
          <w:rFonts w:ascii="Times New Roman" w:hAnsi="Times New Roman" w:cs="Times New Roman"/>
          <w:sz w:val="28"/>
          <w:szCs w:val="28"/>
        </w:rPr>
        <w:t>Союзом</w:t>
      </w:r>
      <w:r w:rsidRPr="00127346">
        <w:rPr>
          <w:rFonts w:ascii="Times New Roman" w:hAnsi="Times New Roman" w:cs="Times New Roman"/>
          <w:sz w:val="28"/>
          <w:szCs w:val="28"/>
        </w:rPr>
        <w:t>, вправе принять решение о применении следующих мер дисциплинарного воздействия за нарушение настоящего Положения:</w:t>
      </w:r>
    </w:p>
    <w:p w14:paraId="6CA5AEF8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1) вынесение предписания, обязывающего члена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 и устанавливающего сроки устранения таких нарушений;</w:t>
      </w:r>
    </w:p>
    <w:p w14:paraId="2B365CA0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2) вынесение члену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предупреждения;</w:t>
      </w:r>
    </w:p>
    <w:p w14:paraId="5F8C3BC4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3) наложение на члена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 штрафа;</w:t>
      </w:r>
    </w:p>
    <w:p w14:paraId="21DDBFA6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4) рекомендация об исключении лица из членов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Pr="00127346">
        <w:rPr>
          <w:rFonts w:ascii="Times New Roman" w:hAnsi="Times New Roman" w:cs="Times New Roman"/>
          <w:sz w:val="28"/>
          <w:szCs w:val="28"/>
        </w:rPr>
        <w:t xml:space="preserve">, подлежащая рассмотрению Советом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Pr="00127346">
        <w:rPr>
          <w:rFonts w:ascii="Times New Roman" w:hAnsi="Times New Roman" w:cs="Times New Roman"/>
          <w:sz w:val="28"/>
          <w:szCs w:val="28"/>
        </w:rPr>
        <w:t>;</w:t>
      </w:r>
    </w:p>
    <w:p w14:paraId="530DF6EE" w14:textId="77777777" w:rsidR="00E745A7" w:rsidRPr="00127346" w:rsidRDefault="00E745A7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5) приостановление права осуществлять строительство, реконструкцию, капитальный ремонт объектов капитального строительства.</w:t>
      </w:r>
    </w:p>
    <w:p w14:paraId="59C6E811" w14:textId="77777777" w:rsidR="00E745A7" w:rsidRPr="00127346" w:rsidRDefault="00607EA5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.2. Решения, предусмотренные подпунктами 1 - 3 и 5 пункта 6.1. настоящего Положения, принимаются большинством голосов членов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и вступают в силу с момента их принятия указанным органом. Решение, предусмотренное подпунктом 4 пункта </w:t>
      </w: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.1. </w:t>
      </w:r>
      <w:r w:rsidR="00E745A7" w:rsidRPr="00127346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Pr="00127346">
        <w:rPr>
          <w:rFonts w:ascii="Times New Roman" w:hAnsi="Times New Roman" w:cs="Times New Roman"/>
          <w:sz w:val="28"/>
          <w:szCs w:val="28"/>
        </w:rPr>
        <w:t>его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hAnsi="Times New Roman" w:cs="Times New Roman"/>
          <w:sz w:val="28"/>
          <w:szCs w:val="28"/>
        </w:rPr>
        <w:t>Положения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может быть принято не менее чем 75% (семьюдесятью пятью процентами) голосов членов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745A7" w:rsidRPr="00127346">
        <w:rPr>
          <w:rFonts w:ascii="Times New Roman" w:hAnsi="Times New Roman" w:cs="Times New Roman"/>
          <w:sz w:val="28"/>
          <w:szCs w:val="28"/>
        </w:rPr>
        <w:t>.</w:t>
      </w:r>
    </w:p>
    <w:p w14:paraId="3EC1CBB0" w14:textId="77777777" w:rsidR="00E745A7" w:rsidRPr="00127346" w:rsidRDefault="00607EA5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.3. Член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>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соответственно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14:paraId="2BAFEDEA" w14:textId="77777777" w:rsidR="00E745A7" w:rsidRPr="00127346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.4. </w:t>
      </w:r>
      <w:r w:rsidR="000F1DB3">
        <w:rPr>
          <w:rFonts w:ascii="Times New Roman" w:hAnsi="Times New Roman" w:cs="Times New Roman"/>
          <w:sz w:val="28"/>
          <w:szCs w:val="28"/>
        </w:rPr>
        <w:t>Союз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комиссией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решения о применении мер дисциплинарного воздействия в отношении члена С</w:t>
      </w:r>
      <w:r w:rsidR="000F1DB3">
        <w:rPr>
          <w:rFonts w:ascii="Times New Roman" w:hAnsi="Times New Roman" w:cs="Times New Roman"/>
          <w:sz w:val="28"/>
          <w:szCs w:val="28"/>
        </w:rPr>
        <w:t xml:space="preserve">оюза 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</w:t>
      </w:r>
      <w:r w:rsidR="000F1DB3">
        <w:rPr>
          <w:rFonts w:ascii="Times New Roman" w:hAnsi="Times New Roman" w:cs="Times New Roman"/>
          <w:sz w:val="28"/>
          <w:szCs w:val="28"/>
        </w:rPr>
        <w:t>Союзом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и правилами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копии такого решения члену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>, а также лицу, направившему жалобу, по которой принято такое решение, если привлечение к ответственности стало итогом рассмотрения соответствующей жалобы.</w:t>
      </w:r>
    </w:p>
    <w:p w14:paraId="1746EEB8" w14:textId="77777777" w:rsidR="00E745A7" w:rsidRPr="00127346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.5. Решения </w:t>
      </w:r>
      <w:r w:rsidR="00127346" w:rsidRPr="0012734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за исключением решения, предусмотренного подпунктом 4 пункта </w:t>
      </w: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.1. настоящ</w:t>
      </w:r>
      <w:r w:rsidRPr="00127346">
        <w:rPr>
          <w:rFonts w:ascii="Times New Roman" w:hAnsi="Times New Roman" w:cs="Times New Roman"/>
          <w:sz w:val="28"/>
          <w:szCs w:val="28"/>
        </w:rPr>
        <w:t>его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</w:t>
      </w:r>
      <w:r w:rsidRPr="00127346">
        <w:rPr>
          <w:rFonts w:ascii="Times New Roman" w:hAnsi="Times New Roman" w:cs="Times New Roman"/>
          <w:sz w:val="28"/>
          <w:szCs w:val="28"/>
        </w:rPr>
        <w:t>Положения</w:t>
      </w:r>
      <w:r w:rsidR="00E745A7" w:rsidRPr="00127346">
        <w:rPr>
          <w:rFonts w:ascii="Times New Roman" w:hAnsi="Times New Roman" w:cs="Times New Roman"/>
          <w:sz w:val="28"/>
          <w:szCs w:val="28"/>
        </w:rPr>
        <w:t>, могут быть обжалованы членами саморегулируемой организации в Совет саморегулируемой организации в течение 15 (пятнадцати) календарных дней с момента получения от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 о привлечении к ответственности (применении меры дисциплинарного воздействия).</w:t>
      </w:r>
    </w:p>
    <w:p w14:paraId="1740D1FA" w14:textId="77777777" w:rsidR="00E745A7" w:rsidRPr="00127346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.6. Решение </w:t>
      </w:r>
      <w:r w:rsidR="000F1DB3">
        <w:rPr>
          <w:rFonts w:ascii="Times New Roman" w:hAnsi="Times New Roman" w:cs="Times New Roman"/>
          <w:sz w:val="28"/>
          <w:szCs w:val="28"/>
        </w:rPr>
        <w:t>Союза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это решение, в арбитражный суд, а также третейский суд, сформированный Национальным объединением </w:t>
      </w:r>
      <w:r w:rsidR="00127346" w:rsidRPr="00127346">
        <w:rPr>
          <w:rFonts w:ascii="Times New Roman" w:hAnsi="Times New Roman" w:cs="Times New Roman"/>
          <w:sz w:val="28"/>
          <w:szCs w:val="28"/>
        </w:rPr>
        <w:t>строителей</w:t>
      </w:r>
      <w:r w:rsidR="00E745A7" w:rsidRPr="00127346">
        <w:rPr>
          <w:rFonts w:ascii="Times New Roman" w:hAnsi="Times New Roman" w:cs="Times New Roman"/>
          <w:sz w:val="28"/>
          <w:szCs w:val="28"/>
        </w:rPr>
        <w:t>, если имеется соответствующее третейское соглашение.</w:t>
      </w:r>
    </w:p>
    <w:p w14:paraId="2CC42216" w14:textId="77777777" w:rsidR="00E745A7" w:rsidRPr="00E745A7" w:rsidRDefault="0048007C" w:rsidP="00E745A7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734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45A7" w:rsidRPr="00127346">
        <w:rPr>
          <w:rFonts w:ascii="Times New Roman" w:hAnsi="Times New Roman" w:cs="Times New Roman"/>
          <w:sz w:val="28"/>
          <w:szCs w:val="28"/>
        </w:rPr>
        <w:t>.7. Денежные средства, полученные саморегулируемой организацией в результате наложения на члена С</w:t>
      </w:r>
      <w:r w:rsidR="000F1DB3">
        <w:rPr>
          <w:rFonts w:ascii="Times New Roman" w:hAnsi="Times New Roman" w:cs="Times New Roman"/>
          <w:sz w:val="28"/>
          <w:szCs w:val="28"/>
        </w:rPr>
        <w:t>оюза</w:t>
      </w:r>
      <w:r w:rsidR="00E745A7" w:rsidRPr="00127346">
        <w:rPr>
          <w:rFonts w:ascii="Times New Roman" w:hAnsi="Times New Roman" w:cs="Times New Roman"/>
          <w:sz w:val="28"/>
          <w:szCs w:val="28"/>
        </w:rPr>
        <w:t xml:space="preserve"> штрафа, подлежат зачислению в компенсационный фонд возмещения вреда саморегулируемой организации.</w:t>
      </w:r>
    </w:p>
    <w:p w14:paraId="7B5C7DA8" w14:textId="77777777" w:rsidR="00E745A7" w:rsidRDefault="00E745A7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D83CE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62D5D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6ECBF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562C9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5B7530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B86CF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F7AE8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AE99B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0922F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4FBB9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9E291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59FE8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448D9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B5DD5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BACA3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AD783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A7E74" w14:textId="77777777" w:rsidR="00A51A16" w:rsidRDefault="00A51A16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07C92" w14:textId="77777777" w:rsidR="00AA3BF8" w:rsidRDefault="00AA3BF8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7E4FF" w14:textId="77777777" w:rsidR="00AA3BF8" w:rsidRDefault="00AA3BF8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19036C" w14:textId="77777777" w:rsidR="00AA3BF8" w:rsidRDefault="00AA3BF8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51895" w14:textId="77777777" w:rsidR="00AA3BF8" w:rsidRDefault="00AA3BF8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CD782" w14:textId="77777777" w:rsidR="00AA3BF8" w:rsidRDefault="00AA3BF8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1F504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18DBB" w14:textId="77777777" w:rsidR="00F25D22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2E880" w14:textId="77777777" w:rsidR="00982F9D" w:rsidRDefault="00982F9D" w:rsidP="00090FD1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64817333"/>
    </w:p>
    <w:p w14:paraId="2C37170D" w14:textId="77777777" w:rsidR="00090FD1" w:rsidRPr="00090FD1" w:rsidRDefault="00090FD1" w:rsidP="00090FD1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0FD1">
        <w:rPr>
          <w:rFonts w:ascii="Times New Roman" w:hAnsi="Times New Roman" w:cs="Times New Roman"/>
          <w:sz w:val="28"/>
          <w:szCs w:val="28"/>
        </w:rPr>
        <w:t>Приложение 1</w:t>
      </w:r>
      <w:r w:rsidRPr="00090FD1">
        <w:rPr>
          <w:rFonts w:ascii="Times New Roman" w:hAnsi="Times New Roman" w:cs="Times New Roman"/>
          <w:sz w:val="28"/>
          <w:szCs w:val="28"/>
        </w:rPr>
        <w:br/>
        <w:t>к Унифицированному положению</w:t>
      </w:r>
      <w:r w:rsidRPr="00090FD1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6"/>
    </w:p>
    <w:p w14:paraId="587C1893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</w:rPr>
      </w:pPr>
      <w:r w:rsidRPr="00090FD1">
        <w:rPr>
          <w:rFonts w:ascii="Times New Roman" w:eastAsia="Times New Roman" w:hAnsi="Times New Roman" w:cs="Times New Roman"/>
        </w:rPr>
        <w:t xml:space="preserve"> </w:t>
      </w:r>
    </w:p>
    <w:p w14:paraId="2BC7AADA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FD1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14:paraId="25F232CE" w14:textId="77777777" w:rsidR="00090FD1" w:rsidRPr="00090FD1" w:rsidRDefault="00090FD1" w:rsidP="00090FD1">
      <w:pPr>
        <w:jc w:val="center"/>
        <w:rPr>
          <w:b/>
          <w:bCs/>
          <w:sz w:val="28"/>
          <w:szCs w:val="28"/>
        </w:rPr>
      </w:pPr>
      <w:r w:rsidRPr="00090FD1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14:paraId="5793D8DC" w14:textId="77777777" w:rsidR="00090FD1" w:rsidRPr="00090FD1" w:rsidRDefault="00090FD1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F34976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59561007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55B1C66A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15C39A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7DFD9E6B" w14:textId="77777777" w:rsidR="00090FD1" w:rsidRPr="00090FD1" w:rsidRDefault="00090FD1" w:rsidP="00090FD1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090FD1" w:rsidRPr="00090FD1" w14:paraId="617F8F65" w14:textId="77777777" w:rsidTr="00DC62B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6E9" w14:textId="77777777" w:rsidR="00090FD1" w:rsidRPr="00090FD1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7FABD2" w14:textId="77777777" w:rsidR="00090FD1" w:rsidRPr="00090FD1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7374" w14:textId="77777777" w:rsidR="00090FD1" w:rsidRPr="00090FD1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CA8" w14:textId="77777777" w:rsidR="00090FD1" w:rsidRPr="00090FD1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90FD1" w:rsidRPr="00090FD1" w14:paraId="0ACDE900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F87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615" w14:textId="6D9F7D79" w:rsidR="00090FD1" w:rsidRPr="00090FD1" w:rsidRDefault="00090FD1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 w:rsidR="00DC6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6CE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7BD7515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883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651" w14:textId="1285EEB4" w:rsidR="00090FD1" w:rsidRPr="00090FD1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B45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00B7C218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945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4D15" w14:textId="37232E68" w:rsidR="00090FD1" w:rsidRPr="00090FD1" w:rsidRDefault="00DC62B2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CD8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D7992DE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BD81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2450" w14:textId="37AD0FDE" w:rsidR="00090FD1" w:rsidRPr="00090FD1" w:rsidRDefault="00090FD1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0F3F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70ECD27B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2438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C74" w14:textId="41268657" w:rsidR="00090FD1" w:rsidRPr="00090FD1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0C41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85565D3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3B7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736" w14:textId="341AD524" w:rsidR="00090FD1" w:rsidRPr="00090FD1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49C">
              <w:rPr>
                <w:rFonts w:ascii="Times New Roman" w:hAnsi="Times New Roman" w:cs="Times New Roman"/>
                <w:sz w:val="24"/>
                <w:szCs w:val="24"/>
              </w:rPr>
              <w:t>ведения о фактическом совокупном размере обязательств по договорам по состоянию на 1 января отчетного года</w:t>
            </w:r>
            <w:r w:rsidR="00DC62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DC6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365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45F866D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8F7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1A6" w14:textId="1FD5088E" w:rsidR="00090FD1" w:rsidRPr="00DC62B2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49C">
              <w:rPr>
                <w:rFonts w:ascii="Times New Roman" w:hAnsi="Times New Roman" w:cs="Times New Roman"/>
                <w:sz w:val="24"/>
                <w:szCs w:val="24"/>
              </w:rPr>
      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="00DC62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2984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30A242E9" w14:textId="77777777" w:rsidTr="00DC62B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994" w14:textId="134E4501" w:rsidR="00090FD1" w:rsidRPr="00090FD1" w:rsidRDefault="00AA449C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64F" w14:textId="68CCE3D9" w:rsidR="00090FD1" w:rsidRPr="00DC62B2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49C">
              <w:rPr>
                <w:rFonts w:ascii="Times New Roman" w:hAnsi="Times New Roman" w:cs="Times New Roman"/>
                <w:sz w:val="24"/>
                <w:szCs w:val="24"/>
              </w:rPr>
              <w:t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2D8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D1" w:rsidRPr="00090FD1" w14:paraId="2BE0F526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A156" w14:textId="457594A1" w:rsidR="00090FD1" w:rsidRPr="00090FD1" w:rsidRDefault="00AA449C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F07" w14:textId="29681763" w:rsidR="00090FD1" w:rsidRPr="00AA449C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49C">
              <w:rPr>
                <w:rFonts w:ascii="Times New Roman" w:hAnsi="Times New Roman" w:cs="Times New Roman"/>
                <w:sz w:val="24"/>
                <w:szCs w:val="24"/>
              </w:rPr>
      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0C5" w14:textId="77777777" w:rsidR="00090FD1" w:rsidRPr="00090FD1" w:rsidRDefault="00090FD1" w:rsidP="00DC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6B0BB" w14:textId="7BC32C59" w:rsidR="00AA449C" w:rsidRPr="00AA449C" w:rsidRDefault="00DC62B2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AA449C" w:rsidRPr="00AA449C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="00AA449C" w:rsidRPr="00AA449C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14:paraId="2356E4D4" w14:textId="44F02CBC" w:rsidR="00AA449C" w:rsidRPr="00AA449C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AA449C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9" w:history="1">
        <w:r w:rsidRPr="00AA449C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AA449C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</w:t>
      </w:r>
      <w:r>
        <w:rPr>
          <w:rFonts w:ascii="Times New Roman" w:hAnsi="Times New Roman" w:cs="Times New Roman"/>
          <w:color w:val="auto"/>
          <w:lang w:eastAsia="ru-RU"/>
        </w:rPr>
        <w:t>«</w:t>
      </w:r>
      <w:r w:rsidRPr="00AA449C">
        <w:rPr>
          <w:rFonts w:ascii="Times New Roman" w:hAnsi="Times New Roman" w:cs="Times New Roman"/>
          <w:color w:val="auto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auto"/>
          <w:lang w:eastAsia="ru-RU"/>
        </w:rPr>
        <w:t>арственных и муниципальных нужд»</w:t>
      </w:r>
      <w:r w:rsidRPr="00AA449C">
        <w:rPr>
          <w:rFonts w:ascii="Times New Roman" w:hAnsi="Times New Roman" w:cs="Times New Roman"/>
          <w:color w:val="auto"/>
          <w:lang w:eastAsia="ru-RU"/>
        </w:rPr>
        <w:t xml:space="preserve">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AA449C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AA449C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1" w:history="1">
        <w:r w:rsidRPr="00AA449C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AA449C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57956C43" w14:textId="10E0CA5C" w:rsidR="00AA449C" w:rsidRPr="00AA449C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AA449C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2" w:history="1">
        <w:r w:rsidRPr="00AA449C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>
        <w:rPr>
          <w:rFonts w:ascii="Times New Roman" w:hAnsi="Times New Roman" w:cs="Times New Roman"/>
          <w:color w:val="auto"/>
          <w:lang w:eastAsia="ru-RU"/>
        </w:rPr>
        <w:t xml:space="preserve"> от 18 июля 2011 г. N 223-ФЗ «</w:t>
      </w:r>
      <w:r w:rsidRPr="00AA449C">
        <w:rPr>
          <w:rFonts w:ascii="Times New Roman" w:hAnsi="Times New Roman" w:cs="Times New Roman"/>
          <w:color w:val="auto"/>
          <w:lang w:eastAsia="ru-RU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auto"/>
          <w:lang w:eastAsia="ru-RU"/>
        </w:rPr>
        <w:t>»;</w:t>
      </w:r>
      <w:r w:rsidRPr="00AA449C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4A290359" w14:textId="77777777" w:rsidR="00AA449C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AA449C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3" w:history="1">
        <w:r w:rsidRPr="00AA449C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AA449C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</w:t>
      </w:r>
      <w:r>
        <w:rPr>
          <w:rFonts w:ascii="Times New Roman" w:hAnsi="Times New Roman" w:cs="Times New Roman"/>
          <w:color w:val="auto"/>
          <w:lang w:eastAsia="ru-RU"/>
        </w:rPr>
        <w:t>«</w:t>
      </w:r>
      <w:r w:rsidRPr="00AA449C">
        <w:rPr>
          <w:rFonts w:ascii="Times New Roman" w:hAnsi="Times New Roman" w:cs="Times New Roman"/>
          <w:color w:val="auto"/>
          <w:lang w:eastAsia="ru-RU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>
        <w:rPr>
          <w:rFonts w:ascii="Times New Roman" w:hAnsi="Times New Roman" w:cs="Times New Roman"/>
          <w:color w:val="auto"/>
          <w:lang w:eastAsia="ru-RU"/>
        </w:rPr>
        <w:t>ущества в многоквартирных домах».</w:t>
      </w:r>
    </w:p>
    <w:p w14:paraId="7615BEA5" w14:textId="77777777" w:rsidR="00AA449C" w:rsidRDefault="00AA449C" w:rsidP="00AA44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4C389FBF" w14:textId="2FFCAEFB" w:rsidR="00AA449C" w:rsidRPr="00405425" w:rsidRDefault="00AA449C" w:rsidP="00405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542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3553003" w14:textId="77777777" w:rsidR="00AA449C" w:rsidRPr="00405425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5425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661FC3D2" w14:textId="77777777" w:rsidR="00AA449C" w:rsidRPr="00405425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542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14:paraId="1A67189D" w14:textId="6BA83C3C" w:rsidR="00AA449C" w:rsidRPr="00405425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40542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14:paraId="3BBA373E" w14:textId="53228884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1DEE1" w14:textId="77777777" w:rsidR="00405425" w:rsidRDefault="00405425" w:rsidP="00090FD1">
      <w:pPr>
        <w:rPr>
          <w:rFonts w:ascii="Times New Roman" w:hAnsi="Times New Roman" w:cs="Times New Roman"/>
          <w:sz w:val="24"/>
          <w:szCs w:val="24"/>
        </w:rPr>
      </w:pPr>
    </w:p>
    <w:p w14:paraId="71E625A7" w14:textId="1ADD1A2D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253F7998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AC9B" w14:textId="77777777" w:rsidR="00405425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A32DA9" w14:textId="77777777" w:rsidR="00405425" w:rsidRDefault="00405425" w:rsidP="00090FD1">
      <w:pPr>
        <w:rPr>
          <w:rFonts w:ascii="Times New Roman" w:hAnsi="Times New Roman" w:cs="Times New Roman"/>
          <w:sz w:val="24"/>
          <w:szCs w:val="24"/>
        </w:rPr>
      </w:pPr>
    </w:p>
    <w:p w14:paraId="6A1B65CA" w14:textId="77777777" w:rsidR="00405425" w:rsidRDefault="00405425" w:rsidP="00090FD1">
      <w:pPr>
        <w:rPr>
          <w:rFonts w:ascii="Times New Roman" w:hAnsi="Times New Roman" w:cs="Times New Roman"/>
          <w:sz w:val="24"/>
          <w:szCs w:val="24"/>
        </w:rPr>
      </w:pPr>
    </w:p>
    <w:p w14:paraId="0F2894DD" w14:textId="42B79385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14:paraId="22E39131" w14:textId="69E84E95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054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90FD1">
        <w:rPr>
          <w:rFonts w:ascii="Times New Roman" w:hAnsi="Times New Roman" w:cs="Times New Roman"/>
          <w:i/>
          <w:sz w:val="24"/>
          <w:szCs w:val="24"/>
        </w:rPr>
        <w:t>(Должность)</w:t>
      </w:r>
      <w:r w:rsidR="004054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FD1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090FD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0F45D367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090FD1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5C184EF1" w14:textId="77777777" w:rsidR="00090FD1" w:rsidRPr="00090FD1" w:rsidRDefault="00090FD1" w:rsidP="00090FD1"/>
    <w:p w14:paraId="2B994EF7" w14:textId="77777777" w:rsidR="00090FD1" w:rsidRPr="00090FD1" w:rsidRDefault="00090FD1" w:rsidP="00090FD1">
      <w:pPr>
        <w:jc w:val="center"/>
      </w:pPr>
    </w:p>
    <w:p w14:paraId="33772449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1B9894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B90F34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890287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32B735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B2EA4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2920DE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DED5F2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C24A99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B4DDCC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ADB70C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465B9" w14:textId="77777777" w:rsidR="00AA3BF8" w:rsidRDefault="00AA3BF8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4F5FB2" w14:textId="77777777" w:rsidR="00AA3BF8" w:rsidRDefault="00AA3BF8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7024F" w14:textId="77777777" w:rsidR="00AA3BF8" w:rsidRDefault="00AA3BF8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C077F3" w14:textId="77777777" w:rsidR="00AA3BF8" w:rsidRDefault="00AA3BF8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C68AA7" w14:textId="77777777" w:rsidR="00AA3BF8" w:rsidRDefault="00AA3BF8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41C54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CF9B9B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16206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6A5C6B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683F5A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53284E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DEC30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9ABB97" w14:textId="77777777" w:rsidR="00405425" w:rsidRDefault="00405425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B7D417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5072D0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51642A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7C677D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2</w:t>
      </w:r>
    </w:p>
    <w:p w14:paraId="689B0425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саморегулируемой организации</w:t>
      </w:r>
    </w:p>
    <w:p w14:paraId="1DFAE233" w14:textId="77777777" w:rsidR="00090FD1" w:rsidRPr="00090FD1" w:rsidRDefault="00090FD1" w:rsidP="00090FD1">
      <w:pPr>
        <w:jc w:val="right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C48170" w14:textId="77777777" w:rsidR="00A51A16" w:rsidRDefault="00A51A16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68765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64A5022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саморегулируемой организации</w:t>
      </w:r>
    </w:p>
    <w:p w14:paraId="294FC764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74A11686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EA12A8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48DA9A29" w14:textId="77777777" w:rsidR="00090FD1" w:rsidRPr="00090FD1" w:rsidRDefault="00090FD1" w:rsidP="00090FD1">
      <w:pPr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58FCA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E13968" w14:textId="77777777" w:rsidR="00090FD1" w:rsidRPr="00090FD1" w:rsidRDefault="00090FD1" w:rsidP="00090FD1">
      <w:pPr>
        <w:jc w:val="both"/>
        <w:rPr>
          <w:sz w:val="24"/>
          <w:szCs w:val="24"/>
        </w:rPr>
      </w:pPr>
    </w:p>
    <w:p w14:paraId="78642118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34569F83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7A323FED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CB510B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10D34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894679E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50580F89" w14:textId="77777777" w:rsidR="00090FD1" w:rsidRPr="00090FD1" w:rsidRDefault="00090FD1" w:rsidP="00090FD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5D58CD44" w14:textId="77777777" w:rsidR="00090FD1" w:rsidRPr="00090FD1" w:rsidRDefault="00090FD1" w:rsidP="00090FD1">
      <w:pPr>
        <w:ind w:left="2880" w:firstLine="72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2C78305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2AFA1E13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58608EC6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B5233E6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6B9DBC9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58FC58" w14:textId="77777777" w:rsidR="00090FD1" w:rsidRPr="00090FD1" w:rsidRDefault="00090FD1" w:rsidP="00090FD1"/>
    <w:p w14:paraId="79D58FCF" w14:textId="77777777" w:rsidR="00090FD1" w:rsidRPr="00090FD1" w:rsidRDefault="005E0ECE" w:rsidP="00090FD1">
      <w:r>
        <w:rPr>
          <w:rFonts w:ascii="Times New Roman" w:hAnsi="Times New Roman" w:cs="Times New Roman"/>
          <w:sz w:val="20"/>
          <w:szCs w:val="20"/>
        </w:rPr>
        <w:pict w14:anchorId="4F98EDAE">
          <v:rect id="_x0000_i1025" style="width:302.6pt;height:.75pt" o:hrpct="416" o:hrstd="t" o:hr="t" fillcolor="#a0a0a0" stroked="f"/>
        </w:pict>
      </w:r>
    </w:p>
    <w:p w14:paraId="10FB0238" w14:textId="77777777" w:rsidR="00090FD1" w:rsidRPr="00090FD1" w:rsidRDefault="00090FD1" w:rsidP="00090FD1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* Прикладываются:</w:t>
      </w:r>
    </w:p>
    <w:p w14:paraId="3A2C902A" w14:textId="0528C34A" w:rsidR="00090FD1" w:rsidRPr="00090FD1" w:rsidRDefault="0091046C" w:rsidP="0091046C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FD1" w:rsidRPr="00090FD1">
        <w:rPr>
          <w:rFonts w:ascii="Times New Roman" w:hAnsi="Times New Roman" w:cs="Times New Roman"/>
          <w:sz w:val="24"/>
          <w:szCs w:val="24"/>
        </w:rPr>
        <w:t>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5AA36BF4" w14:textId="77777777" w:rsidR="00090FD1" w:rsidRPr="00090FD1" w:rsidRDefault="00090FD1" w:rsidP="00090FD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4A716188" w14:textId="77777777" w:rsidR="00090FD1" w:rsidRPr="00090FD1" w:rsidRDefault="00090FD1" w:rsidP="00090FD1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090FD1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7AB77BD7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br w:type="page"/>
      </w:r>
      <w:r w:rsidRPr="00090FD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14:paraId="6C16D459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42DD543E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FF59661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4B96E87F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14:paraId="7762212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9DFCC2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69F64510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4658F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14:paraId="3478E442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D9927E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5AF6F" w14:textId="77777777" w:rsidR="00090FD1" w:rsidRPr="00090FD1" w:rsidRDefault="00090FD1" w:rsidP="00090FD1">
      <w:pPr>
        <w:jc w:val="both"/>
        <w:rPr>
          <w:sz w:val="24"/>
          <w:szCs w:val="24"/>
        </w:rPr>
      </w:pPr>
    </w:p>
    <w:p w14:paraId="5DB80FFC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794A2E81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DE703A6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83C9A7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DBD70B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60D5B6DB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01D4E50D" w14:textId="77777777" w:rsidR="00090FD1" w:rsidRPr="00090FD1" w:rsidRDefault="00090FD1" w:rsidP="00090FD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5F63D001" w14:textId="77777777" w:rsidR="00090FD1" w:rsidRPr="00090FD1" w:rsidRDefault="00090FD1" w:rsidP="00090FD1">
      <w:pPr>
        <w:ind w:left="2880" w:firstLine="72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132F9D9F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24BE8C6B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3D1DAC6E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366CBD5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4A8BA74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5805B3AE" w14:textId="77777777" w:rsidR="00090FD1" w:rsidRPr="00090FD1" w:rsidRDefault="005E0ECE" w:rsidP="00090F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8E313D6">
          <v:rect id="_x0000_i1026" style="width:302.6pt;height:.75pt" o:hrpct="416" o:hrstd="t" o:hr="t" fillcolor="#a0a0a0" stroked="f"/>
        </w:pict>
      </w:r>
    </w:p>
    <w:p w14:paraId="6DCAF53F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1E2F6654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14:paraId="1B75627C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4FEAD8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71F111FE" w14:textId="77777777" w:rsidR="00090FD1" w:rsidRPr="00090FD1" w:rsidRDefault="00090FD1" w:rsidP="00090F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C3FF3" w14:textId="77777777" w:rsidR="00090FD1" w:rsidRPr="00090FD1" w:rsidRDefault="00090FD1" w:rsidP="00090FD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E2A44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4</w:t>
      </w:r>
    </w:p>
    <w:p w14:paraId="5BE83623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7671C8D5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63297B5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5DF2A5D6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40D0ED97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79472" w14:textId="77777777" w:rsidR="00090FD1" w:rsidRPr="00090FD1" w:rsidRDefault="00090FD1" w:rsidP="00090F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3146A40B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101089" w14:textId="77777777" w:rsidR="00090FD1" w:rsidRPr="00090FD1" w:rsidRDefault="00090FD1" w:rsidP="00090F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57501B" w14:textId="77777777" w:rsidR="00090FD1" w:rsidRPr="00090FD1" w:rsidRDefault="00090FD1" w:rsidP="00090FD1">
      <w:pPr>
        <w:jc w:val="both"/>
        <w:rPr>
          <w:sz w:val="24"/>
          <w:szCs w:val="24"/>
        </w:rPr>
      </w:pPr>
    </w:p>
    <w:p w14:paraId="35A8EADC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2C46C59A" w14:textId="77777777" w:rsidR="00090FD1" w:rsidRPr="00090FD1" w:rsidRDefault="00090FD1" w:rsidP="00090FD1">
      <w:pPr>
        <w:ind w:firstLine="709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21769F5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489AA5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18016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27BA529" w14:textId="77777777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5C7BCF37" w14:textId="77777777" w:rsidR="00090FD1" w:rsidRPr="00090FD1" w:rsidRDefault="00090FD1" w:rsidP="00090FD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4C9491A" w14:textId="77777777" w:rsidR="00090FD1" w:rsidRPr="00090FD1" w:rsidRDefault="00090FD1" w:rsidP="00090FD1">
      <w:pPr>
        <w:ind w:left="2880" w:firstLine="720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90625F1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4BEA4A91" w14:textId="77777777" w:rsidR="00090FD1" w:rsidRPr="00090FD1" w:rsidRDefault="00090FD1" w:rsidP="00090FD1">
      <w:pPr>
        <w:ind w:firstLine="700"/>
        <w:jc w:val="both"/>
        <w:rPr>
          <w:sz w:val="24"/>
          <w:szCs w:val="24"/>
        </w:rPr>
      </w:pPr>
    </w:p>
    <w:p w14:paraId="763B897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6515B6E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D16B4EE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3B27CF59" w14:textId="77777777" w:rsidR="00090FD1" w:rsidRPr="00090FD1" w:rsidRDefault="005E0ECE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7A7CDA98">
          <v:rect id="_x0000_i1027" style="width:302.6pt;height:.75pt" o:hrpct="416" o:hrstd="t" o:hr="t" fillcolor="#a0a0a0" stroked="f"/>
        </w:pict>
      </w:r>
    </w:p>
    <w:p w14:paraId="014A6EB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90FD1">
        <w:rPr>
          <w:rFonts w:ascii="Times New Roman" w:hAnsi="Times New Roman" w:cs="Times New Roman"/>
          <w:sz w:val="24"/>
          <w:szCs w:val="24"/>
        </w:rPr>
        <w:t>:</w:t>
      </w:r>
    </w:p>
    <w:p w14:paraId="1F860CBE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74A39995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4347D630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35F0C4A2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70B4427B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14:paraId="4E675B66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6E2A357D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6452E9A7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AA593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СРО.</w:t>
      </w:r>
    </w:p>
    <w:p w14:paraId="6E0EE68B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90FD1" w:rsidRPr="00090FD1" w:rsidSect="0053099C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9" w:h="16834"/>
          <w:pgMar w:top="426" w:right="851" w:bottom="1134" w:left="1418" w:header="426" w:footer="720" w:gutter="0"/>
          <w:pgNumType w:start="1"/>
          <w:cols w:space="720"/>
          <w:titlePg/>
        </w:sectPr>
      </w:pPr>
    </w:p>
    <w:p w14:paraId="4CAF6326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14:paraId="7F7B7DFF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3F9D8DA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4F4C35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F2B4440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14:paraId="69E63186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2758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277"/>
        <w:gridCol w:w="1559"/>
        <w:gridCol w:w="1559"/>
        <w:gridCol w:w="1418"/>
        <w:gridCol w:w="1559"/>
        <w:gridCol w:w="283"/>
        <w:gridCol w:w="992"/>
        <w:gridCol w:w="1702"/>
        <w:gridCol w:w="1843"/>
      </w:tblGrid>
      <w:tr w:rsidR="00090FD1" w:rsidRPr="00090FD1" w14:paraId="56764E65" w14:textId="77777777" w:rsidTr="00090FD1">
        <w:trPr>
          <w:gridAfter w:val="1"/>
          <w:wAfter w:w="1843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DFA2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5BE30A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5899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CEE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703B694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F3C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069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8F6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182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5E71FFFC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090FD1" w:rsidRPr="00090FD1" w14:paraId="6728C9C9" w14:textId="77777777" w:rsidTr="00090FD1">
        <w:trPr>
          <w:gridAfter w:val="1"/>
          <w:wAfter w:w="1843" w:type="dxa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6F75" w14:textId="77777777" w:rsidR="00090FD1" w:rsidRPr="00090FD1" w:rsidRDefault="00090FD1" w:rsidP="0009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8B29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6B74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0687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242A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1ECB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27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5326" w14:textId="77777777" w:rsidR="00090FD1" w:rsidRPr="00090FD1" w:rsidRDefault="00090FD1" w:rsidP="0009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A6F5" w14:textId="77777777" w:rsidR="00090FD1" w:rsidRPr="00090FD1" w:rsidRDefault="00090FD1" w:rsidP="00090F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FD1" w:rsidRPr="00090FD1" w14:paraId="116F0CD5" w14:textId="77777777" w:rsidTr="00A51A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A7C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C13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4CD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BE6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5236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A9B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07D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14A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0FD1" w:rsidRPr="00090FD1" w14:paraId="4F5D2A60" w14:textId="77777777" w:rsidTr="00A51A1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09C3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7B7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8224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7219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0CD1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5856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ADBF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1BFA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42F7593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BE53ED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6AEE5" w14:textId="77777777" w:rsidR="00090FD1" w:rsidRPr="00090FD1" w:rsidRDefault="00090FD1" w:rsidP="00090FD1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38907483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8D2A008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3520F99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E2D3F5D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E4CA60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C347474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3646D1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0EB9FB3A" w14:textId="77777777" w:rsidR="00090FD1" w:rsidRPr="00090FD1" w:rsidRDefault="005E0ECE" w:rsidP="00090F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22DB01F7">
          <v:rect id="_x0000_i1028" style="width:302.6pt;height:.75pt" o:hrpct="416" o:hrstd="t" o:hr="t" fillcolor="#a0a0a0" stroked="f"/>
        </w:pict>
      </w:r>
    </w:p>
    <w:p w14:paraId="0FE79AD1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32B06FD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64B7E130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7D46E100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2332B2CA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01B789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3BEAFFE6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1680195" w14:textId="77777777" w:rsidR="00090FD1" w:rsidRPr="00090FD1" w:rsidRDefault="00090FD1" w:rsidP="00090FD1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6</w:t>
      </w:r>
    </w:p>
    <w:p w14:paraId="4E11819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0A5CDEF" w14:textId="77777777" w:rsidR="00090FD1" w:rsidRPr="00090FD1" w:rsidRDefault="00090FD1" w:rsidP="00090FD1">
      <w:pPr>
        <w:jc w:val="center"/>
        <w:rPr>
          <w:sz w:val="24"/>
          <w:szCs w:val="24"/>
        </w:rPr>
      </w:pPr>
    </w:p>
    <w:p w14:paraId="43DA0D43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B891A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4A07620B" w14:textId="77777777" w:rsidR="00090FD1" w:rsidRPr="00090FD1" w:rsidRDefault="00090FD1" w:rsidP="00090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p w14:paraId="1849114C" w14:textId="77777777" w:rsidR="00090FD1" w:rsidRPr="00090FD1" w:rsidRDefault="00090FD1" w:rsidP="00090FD1"/>
    <w:tbl>
      <w:tblPr>
        <w:tblpPr w:leftFromText="180" w:rightFromText="180" w:vertAnchor="text" w:tblpX="-919" w:tblpY="1"/>
        <w:tblOverlap w:val="never"/>
        <w:tblW w:w="10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"/>
        <w:gridCol w:w="2126"/>
        <w:gridCol w:w="1275"/>
        <w:gridCol w:w="1274"/>
        <w:gridCol w:w="1137"/>
        <w:gridCol w:w="852"/>
        <w:gridCol w:w="991"/>
        <w:gridCol w:w="1274"/>
        <w:gridCol w:w="1275"/>
      </w:tblGrid>
      <w:tr w:rsidR="00090FD1" w:rsidRPr="00090FD1" w14:paraId="10797A68" w14:textId="77777777" w:rsidTr="00090FD1">
        <w:trPr>
          <w:trHeight w:val="216"/>
        </w:trPr>
        <w:tc>
          <w:tcPr>
            <w:tcW w:w="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4728" w14:textId="77777777" w:rsidR="00090FD1" w:rsidRPr="00090FD1" w:rsidRDefault="00090FD1" w:rsidP="00090FD1">
            <w:pPr>
              <w:ind w:right="140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AC5D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Договор:</w:t>
            </w:r>
          </w:p>
          <w:p w14:paraId="473035A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Дата, номер,</w:t>
            </w:r>
          </w:p>
          <w:p w14:paraId="1F879858" w14:textId="77777777" w:rsidR="00090FD1" w:rsidRPr="00090FD1" w:rsidRDefault="00090FD1" w:rsidP="00090FD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</w:t>
            </w:r>
          </w:p>
          <w:p w14:paraId="2FEC3CC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DC8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54B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  <w:p w14:paraId="6DD83F0E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(проекта), местоположение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F3F9" w14:textId="77777777" w:rsidR="00090FD1" w:rsidRPr="00090FD1" w:rsidRDefault="00090FD1" w:rsidP="00090FD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качестве кого выступает организация</w:t>
            </w:r>
          </w:p>
          <w:p w14:paraId="125762EA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7A5B1D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работ по договору</w:t>
            </w:r>
          </w:p>
          <w:p w14:paraId="1A06328B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CDAB26" w14:textId="77777777" w:rsidR="00090FD1" w:rsidRPr="00090FD1" w:rsidRDefault="00090FD1" w:rsidP="00090FD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DAE6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Выполнено</w:t>
            </w:r>
          </w:p>
        </w:tc>
      </w:tr>
      <w:tr w:rsidR="00090FD1" w:rsidRPr="00090FD1" w14:paraId="70BF67B0" w14:textId="77777777" w:rsidTr="00090FD1">
        <w:tc>
          <w:tcPr>
            <w:tcW w:w="2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9AE2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A54B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1C3E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42DF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68BC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31DABA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A0D0A8" w14:textId="77777777" w:rsidR="00090FD1" w:rsidRPr="00090FD1" w:rsidRDefault="00090FD1" w:rsidP="00090FD1">
            <w:pPr>
              <w:ind w:left="200" w:right="14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BAFD" w14:textId="77777777" w:rsidR="00090FD1" w:rsidRPr="00090FD1" w:rsidRDefault="00090FD1" w:rsidP="00090FD1">
            <w:pPr>
              <w:ind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3C59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5A5B0443" w14:textId="77777777" w:rsidR="00090FD1" w:rsidRPr="00090FD1" w:rsidRDefault="00090FD1" w:rsidP="00090FD1">
            <w:pPr>
              <w:ind w:left="200" w:right="140"/>
              <w:jc w:val="center"/>
              <w:rPr>
                <w:b/>
                <w:bCs/>
                <w:sz w:val="16"/>
                <w:szCs w:val="16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(в руб.)</w:t>
            </w:r>
          </w:p>
        </w:tc>
      </w:tr>
      <w:tr w:rsidR="00090FD1" w:rsidRPr="00090FD1" w14:paraId="0A286ADB" w14:textId="77777777" w:rsidTr="00090FD1"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B39C" w14:textId="77777777" w:rsidR="00090FD1" w:rsidRPr="00090FD1" w:rsidRDefault="00090FD1" w:rsidP="00090FD1">
            <w:pPr>
              <w:ind w:left="200" w:right="140"/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E6E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9E6C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3D78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1330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08F62D" w14:textId="77777777" w:rsidR="00090FD1" w:rsidRPr="00090FD1" w:rsidRDefault="00090FD1" w:rsidP="00090FD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8D8BE" w14:textId="77777777" w:rsidR="00090FD1" w:rsidRPr="00090FD1" w:rsidRDefault="00090FD1" w:rsidP="00090FD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B3EE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B989" w14:textId="77777777" w:rsidR="00090FD1" w:rsidRPr="00090FD1" w:rsidRDefault="00090FD1" w:rsidP="00090FD1">
            <w:pPr>
              <w:ind w:left="200" w:right="140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B97FBDF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A6693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F163C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sz w:val="20"/>
          <w:szCs w:val="20"/>
        </w:rPr>
        <w:br w:type="textWrapping" w:clear="all"/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2A4B890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4495210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BDE2346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43FC311C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CF4E29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7</w:t>
      </w:r>
    </w:p>
    <w:p w14:paraId="19A60936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1BC193D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820EA9C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14:paraId="21D55E61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14:paraId="119284E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09D2E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5B9AC7B3" w14:textId="77777777" w:rsidR="00090FD1" w:rsidRPr="00090FD1" w:rsidRDefault="00090FD1" w:rsidP="00090FD1">
      <w:pPr>
        <w:jc w:val="both"/>
      </w:pPr>
    </w:p>
    <w:tbl>
      <w:tblPr>
        <w:tblW w:w="117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07"/>
        <w:gridCol w:w="1984"/>
        <w:gridCol w:w="1843"/>
        <w:gridCol w:w="1701"/>
        <w:gridCol w:w="1134"/>
        <w:gridCol w:w="1417"/>
        <w:gridCol w:w="1559"/>
      </w:tblGrid>
      <w:tr w:rsidR="003E25F3" w:rsidRPr="00090FD1" w14:paraId="6FA8ACAE" w14:textId="77777777" w:rsidTr="00090080">
        <w:trPr>
          <w:gridAfter w:val="1"/>
          <w:wAfter w:w="1559" w:type="dxa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FDA2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275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27E8E9C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2D5CA28D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C45A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955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68D2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07B2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38B4157A" w14:textId="77777777" w:rsidR="00090FD1" w:rsidRPr="00090FD1" w:rsidRDefault="00090FD1" w:rsidP="003E25F3">
            <w:pPr>
              <w:tabs>
                <w:tab w:val="left" w:pos="794"/>
                <w:tab w:val="left" w:pos="1134"/>
                <w:tab w:val="left" w:pos="1843"/>
              </w:tabs>
              <w:ind w:left="-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E25F3" w:rsidRPr="00090FD1" w14:paraId="45654E2B" w14:textId="77777777" w:rsidTr="0009008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745D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DF604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D650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9341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F66F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E7A7" w14:textId="77777777" w:rsidR="00090FD1" w:rsidRPr="00090FD1" w:rsidRDefault="00090FD1" w:rsidP="00090080">
            <w:pPr>
              <w:tabs>
                <w:tab w:val="left" w:pos="795"/>
                <w:tab w:val="left" w:pos="1125"/>
                <w:tab w:val="left" w:pos="1530"/>
                <w:tab w:val="center" w:pos="2065"/>
              </w:tabs>
              <w:ind w:right="1815"/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1A1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900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9008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A51A1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B7A6" w14:textId="77777777" w:rsidR="00090FD1" w:rsidRPr="00090FD1" w:rsidRDefault="00090FD1" w:rsidP="00090F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74B2EB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4A00BF68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BD10D" w14:textId="77777777" w:rsidR="00090FD1" w:rsidRPr="00090FD1" w:rsidRDefault="00090FD1" w:rsidP="00090FD1">
      <w:pPr>
        <w:jc w:val="both"/>
      </w:pPr>
    </w:p>
    <w:p w14:paraId="554F9226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8A69F02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5B2EFC72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49790C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9392B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233068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A8E5611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E0ECE">
        <w:rPr>
          <w:rFonts w:ascii="Times New Roman" w:hAnsi="Times New Roman" w:cs="Times New Roman"/>
          <w:sz w:val="20"/>
          <w:szCs w:val="20"/>
        </w:rPr>
        <w:pict w14:anchorId="46E7273D">
          <v:rect id="_x0000_i1029" style="width:302.6pt;height:.75pt" o:hrpct="416" o:hrstd="t" o:hr="t" fillcolor="#a0a0a0" stroked="f"/>
        </w:pict>
      </w:r>
    </w:p>
    <w:p w14:paraId="118888AB" w14:textId="77777777" w:rsidR="00090FD1" w:rsidRPr="00090FD1" w:rsidRDefault="00090FD1" w:rsidP="00090FD1">
      <w:pPr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14:paraId="3DEFCE54" w14:textId="77777777" w:rsidR="00090FD1" w:rsidRPr="00090FD1" w:rsidRDefault="00090FD1" w:rsidP="00090FD1">
      <w:pPr>
        <w:jc w:val="center"/>
      </w:pPr>
      <w:r w:rsidRPr="00090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CB4DEC" w14:textId="77777777" w:rsidR="00090FD1" w:rsidRPr="00090FD1" w:rsidRDefault="00090FD1" w:rsidP="00090FD1"/>
    <w:p w14:paraId="197935AC" w14:textId="77777777" w:rsidR="00090FD1" w:rsidRPr="00090FD1" w:rsidRDefault="00090FD1" w:rsidP="00090FD1"/>
    <w:p w14:paraId="5A0CC047" w14:textId="77777777" w:rsidR="00090FD1" w:rsidRPr="00090FD1" w:rsidRDefault="00090FD1" w:rsidP="00090FD1"/>
    <w:p w14:paraId="363957DC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8</w:t>
      </w:r>
    </w:p>
    <w:p w14:paraId="50EC5442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56950CE" w14:textId="77777777" w:rsidR="00090FD1" w:rsidRPr="00090FD1" w:rsidRDefault="00090FD1" w:rsidP="00090FD1">
      <w:pPr>
        <w:rPr>
          <w:sz w:val="24"/>
          <w:szCs w:val="24"/>
        </w:rPr>
      </w:pPr>
    </w:p>
    <w:p w14:paraId="044DA6BD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090FD1">
        <w:rPr>
          <w:sz w:val="24"/>
          <w:szCs w:val="24"/>
        </w:rPr>
        <w:t xml:space="preserve">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3202411B" w14:textId="77777777" w:rsidR="00090FD1" w:rsidRPr="00090FD1" w:rsidRDefault="00090FD1" w:rsidP="00090FD1">
      <w:pPr>
        <w:jc w:val="center"/>
        <w:rPr>
          <w:sz w:val="24"/>
          <w:szCs w:val="24"/>
        </w:rPr>
      </w:pPr>
    </w:p>
    <w:p w14:paraId="1B88753D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14:paraId="5D066320" w14:textId="77777777" w:rsidR="00090FD1" w:rsidRPr="00090FD1" w:rsidRDefault="00090FD1" w:rsidP="00090FD1"/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843"/>
      </w:tblGrid>
      <w:tr w:rsidR="00090FD1" w:rsidRPr="00090FD1" w14:paraId="69E810C0" w14:textId="77777777" w:rsidTr="003E25F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A4C8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648C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1CA12B2C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086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4ECF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35F0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090FD1" w:rsidRPr="00090FD1" w14:paraId="5764B861" w14:textId="77777777" w:rsidTr="003E25F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8A6B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D73B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BA4B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8A23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5814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E023528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BE2A27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640637" w14:textId="77777777" w:rsidR="00090FD1" w:rsidRPr="00090FD1" w:rsidRDefault="00090FD1" w:rsidP="00090FD1"/>
    <w:p w14:paraId="374F42F9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6C91FDF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1CD8B0EA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007C11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86B4FF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EDA4BDD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79D4416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5E0ECE">
        <w:rPr>
          <w:rFonts w:ascii="Times New Roman" w:hAnsi="Times New Roman" w:cs="Times New Roman"/>
          <w:sz w:val="20"/>
          <w:szCs w:val="20"/>
        </w:rPr>
        <w:pict w14:anchorId="2CD92614">
          <v:rect id="_x0000_i1030" style="width:302.6pt;height:.75pt" o:hrpct="416" o:hrstd="t" o:hr="t" fillcolor="#a0a0a0" stroked="f"/>
        </w:pict>
      </w:r>
    </w:p>
    <w:p w14:paraId="4749E1EC" w14:textId="77777777" w:rsidR="00090FD1" w:rsidRPr="00090FD1" w:rsidRDefault="00090FD1" w:rsidP="00090FD1">
      <w:pPr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14:paraId="786D0415" w14:textId="77777777" w:rsidR="00090FD1" w:rsidRPr="00090FD1" w:rsidRDefault="00090FD1" w:rsidP="00090FD1"/>
    <w:p w14:paraId="0942824F" w14:textId="77777777" w:rsidR="00090FD1" w:rsidRPr="00090FD1" w:rsidRDefault="00090FD1" w:rsidP="00090FD1"/>
    <w:p w14:paraId="578DBABC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9</w:t>
      </w:r>
    </w:p>
    <w:p w14:paraId="73419450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35E3AEFC" w14:textId="77777777" w:rsidR="00090FD1" w:rsidRPr="00090FD1" w:rsidRDefault="00090FD1" w:rsidP="00090FD1">
      <w:pPr>
        <w:rPr>
          <w:sz w:val="24"/>
          <w:szCs w:val="24"/>
        </w:rPr>
      </w:pPr>
    </w:p>
    <w:p w14:paraId="7ABCBF01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гражданско-правовых споров                    </w:t>
      </w:r>
    </w:p>
    <w:p w14:paraId="35F871D0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17331A7F" w14:textId="77777777" w:rsidR="00090FD1" w:rsidRPr="00090FD1" w:rsidRDefault="00090FD1" w:rsidP="00090FD1">
      <w:pPr>
        <w:rPr>
          <w:sz w:val="24"/>
          <w:szCs w:val="24"/>
        </w:rPr>
      </w:pPr>
    </w:p>
    <w:p w14:paraId="1E8C3D20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0511B6F1" w14:textId="77777777" w:rsidR="00090FD1" w:rsidRPr="00090FD1" w:rsidRDefault="00090FD1" w:rsidP="00090FD1"/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2052"/>
        <w:gridCol w:w="2833"/>
        <w:gridCol w:w="1700"/>
        <w:gridCol w:w="1138"/>
      </w:tblGrid>
      <w:tr w:rsidR="00090FD1" w:rsidRPr="00090FD1" w14:paraId="6A9BA2A9" w14:textId="77777777" w:rsidTr="003E25F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E58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A1A4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DC42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14:paraId="7F0794FB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6C8C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42B0315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7C62BC4F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28BE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FF93" w14:textId="77777777" w:rsidR="00090FD1" w:rsidRPr="00090FD1" w:rsidRDefault="00090FD1" w:rsidP="00090FD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090FD1" w:rsidRPr="00090FD1" w14:paraId="05FEFB36" w14:textId="77777777" w:rsidTr="003E25F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1BC3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F709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DD06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1755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DDF0" w14:textId="77777777" w:rsidR="00090FD1" w:rsidRPr="00090FD1" w:rsidRDefault="00090FD1" w:rsidP="00090FD1">
            <w:pPr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13A9" w14:textId="77777777" w:rsidR="00090FD1" w:rsidRPr="00090FD1" w:rsidRDefault="00090FD1" w:rsidP="003E25F3">
            <w:pPr>
              <w:ind w:right="3800"/>
              <w:jc w:val="both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F7FEAA" w14:textId="77777777" w:rsidR="00090FD1" w:rsidRPr="00090FD1" w:rsidRDefault="00090FD1" w:rsidP="00090FD1">
      <w:pPr>
        <w:rPr>
          <w:rFonts w:ascii="Times New Roman" w:eastAsia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F19480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DADD0C" w14:textId="77777777" w:rsidR="00090FD1" w:rsidRPr="00090FD1" w:rsidRDefault="00090FD1" w:rsidP="00090FD1"/>
    <w:p w14:paraId="465EFA70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4BA75E0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4048EE63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8EE27E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7D9DE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351EE68E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D7FAE5F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26517C15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F11F7FD" w14:textId="77777777" w:rsidR="00090FD1" w:rsidRPr="00090FD1" w:rsidRDefault="005E0ECE" w:rsidP="00090FD1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1969BB8">
          <v:rect id="_x0000_i1031" style="width:302.6pt;height:.75pt" o:hrpct="416" o:hrstd="t" o:hr="t" fillcolor="#a0a0a0" stroked="f"/>
        </w:pict>
      </w:r>
    </w:p>
    <w:p w14:paraId="0F636DE5" w14:textId="77777777" w:rsidR="00090FD1" w:rsidRPr="00090FD1" w:rsidRDefault="00090FD1" w:rsidP="00090FD1">
      <w:r w:rsidRPr="00090FD1">
        <w:t xml:space="preserve">* </w:t>
      </w:r>
      <w:r w:rsidRPr="00090FD1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47B9A84" w14:textId="77777777" w:rsidR="00090FD1" w:rsidRPr="00090FD1" w:rsidRDefault="00090FD1" w:rsidP="00090FD1"/>
    <w:p w14:paraId="44E3C03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10</w:t>
      </w:r>
    </w:p>
    <w:p w14:paraId="705237B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D30BF6D" w14:textId="77777777" w:rsidR="00090FD1" w:rsidRPr="00090FD1" w:rsidRDefault="00090FD1" w:rsidP="00090FD1">
      <w:pPr>
        <w:rPr>
          <w:sz w:val="24"/>
          <w:szCs w:val="24"/>
        </w:rPr>
      </w:pPr>
    </w:p>
    <w:p w14:paraId="722C7EF4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14:paraId="300F45FC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14:paraId="54FCAB63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14:paraId="7C47E2CE" w14:textId="77777777" w:rsidR="00090FD1" w:rsidRPr="00090FD1" w:rsidRDefault="00090FD1" w:rsidP="00090FD1">
      <w:pPr>
        <w:rPr>
          <w:sz w:val="24"/>
          <w:szCs w:val="24"/>
        </w:rPr>
      </w:pPr>
    </w:p>
    <w:p w14:paraId="6CD503FA" w14:textId="77777777" w:rsidR="00090FD1" w:rsidRPr="00090FD1" w:rsidRDefault="00090FD1" w:rsidP="00090FD1">
      <w:pPr>
        <w:ind w:firstLine="567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43067380" w14:textId="77777777" w:rsidR="00090FD1" w:rsidRPr="00090FD1" w:rsidRDefault="00090FD1" w:rsidP="00090FD1">
      <w:pPr>
        <w:jc w:val="both"/>
      </w:pPr>
    </w:p>
    <w:p w14:paraId="6989BBB5" w14:textId="77777777" w:rsidR="00090FD1" w:rsidRPr="00090FD1" w:rsidRDefault="00090FD1" w:rsidP="00090FD1">
      <w:pPr>
        <w:jc w:val="both"/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694"/>
        <w:gridCol w:w="851"/>
      </w:tblGrid>
      <w:tr w:rsidR="00090FD1" w:rsidRPr="00090FD1" w14:paraId="305A7B6A" w14:textId="77777777" w:rsidTr="003E25F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F029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33D3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28752B2D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2B33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12CD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230E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5847AF18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11D8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90FD1" w:rsidRPr="00090FD1" w14:paraId="042E2235" w14:textId="77777777" w:rsidTr="003E25F3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5339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0A6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59F5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FB0C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DC8A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8A87" w14:textId="77777777" w:rsidR="00090FD1" w:rsidRPr="00090FD1" w:rsidRDefault="00090FD1" w:rsidP="00090FD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8E2F177" w14:textId="77777777" w:rsidR="00090FD1" w:rsidRPr="00090FD1" w:rsidRDefault="00090FD1" w:rsidP="00090FD1">
      <w:pPr>
        <w:jc w:val="both"/>
      </w:pPr>
    </w:p>
    <w:p w14:paraId="3556547F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46620" w14:textId="77777777" w:rsidR="00090FD1" w:rsidRPr="00090FD1" w:rsidRDefault="00090FD1" w:rsidP="00090FD1">
      <w:pPr>
        <w:jc w:val="both"/>
      </w:pPr>
    </w:p>
    <w:p w14:paraId="79FEB93B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C1503F2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0D4529F8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167B469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0E52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5E3EE2C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2434E222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1BD3E528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B0AE8DA" w14:textId="77777777" w:rsidR="00090FD1" w:rsidRPr="00090FD1" w:rsidRDefault="005E0ECE" w:rsidP="00090FD1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9E09C24">
          <v:rect id="_x0000_i1032" style="width:302.6pt;height:.75pt" o:hrpct="416" o:hrstd="t" o:hr="t" fillcolor="#a0a0a0" stroked="f"/>
        </w:pict>
      </w:r>
    </w:p>
    <w:p w14:paraId="5C93CB4F" w14:textId="77777777" w:rsidR="00090FD1" w:rsidRPr="00090FD1" w:rsidRDefault="00090FD1" w:rsidP="00090FD1">
      <w:r w:rsidRPr="00090FD1">
        <w:t xml:space="preserve">* </w:t>
      </w:r>
      <w:r w:rsidRPr="00090FD1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2CEB86EB" w14:textId="77777777" w:rsidR="00090FD1" w:rsidRPr="00090FD1" w:rsidRDefault="00090FD1" w:rsidP="00090FD1"/>
    <w:p w14:paraId="62A3AA74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br w:type="page"/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11</w:t>
      </w:r>
    </w:p>
    <w:p w14:paraId="3BCF101D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1A9F890" w14:textId="77777777" w:rsidR="00090FD1" w:rsidRPr="00090FD1" w:rsidRDefault="00090FD1" w:rsidP="00090FD1">
      <w:pPr>
        <w:rPr>
          <w:sz w:val="24"/>
          <w:szCs w:val="24"/>
        </w:rPr>
      </w:pPr>
    </w:p>
    <w:p w14:paraId="40B15F7D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14:paraId="6FA91A92" w14:textId="77777777" w:rsidR="00090FD1" w:rsidRPr="00090FD1" w:rsidRDefault="00090FD1" w:rsidP="00090FD1">
      <w:pPr>
        <w:jc w:val="center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</w:t>
      </w:r>
    </w:p>
    <w:p w14:paraId="456D3CEA" w14:textId="77777777" w:rsidR="00090FD1" w:rsidRPr="00090FD1" w:rsidRDefault="00090FD1" w:rsidP="00090FD1"/>
    <w:tbl>
      <w:tblPr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378"/>
        <w:gridCol w:w="992"/>
        <w:gridCol w:w="993"/>
        <w:gridCol w:w="1701"/>
        <w:gridCol w:w="1417"/>
        <w:gridCol w:w="1985"/>
        <w:gridCol w:w="992"/>
      </w:tblGrid>
      <w:tr w:rsidR="00090FD1" w:rsidRPr="00090FD1" w14:paraId="21997049" w14:textId="77777777" w:rsidTr="003E25F3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A9D0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B03" w14:textId="77777777" w:rsidR="00090FD1" w:rsidRPr="00090FD1" w:rsidRDefault="00090FD1" w:rsidP="00090F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5947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D28F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99A7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9679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9512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A9C8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14:paraId="09C33A1F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90FD1" w:rsidRPr="00090FD1" w14:paraId="43CFC624" w14:textId="77777777" w:rsidTr="003E25F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5CC4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802E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284C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BF4E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E90E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9022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3E38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CA55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90FD1" w:rsidRPr="00090FD1" w14:paraId="6BB3E19E" w14:textId="77777777" w:rsidTr="003E25F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33D0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926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5E54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86D8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ED80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29F5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6969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869D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90FD1" w:rsidRPr="00090FD1" w14:paraId="3B38897C" w14:textId="77777777" w:rsidTr="003E25F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52A9" w14:textId="77777777" w:rsidR="00090FD1" w:rsidRPr="00090FD1" w:rsidRDefault="00090FD1" w:rsidP="00090FD1">
            <w:pPr>
              <w:jc w:val="center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00FA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39BB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9CA5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1406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F8DB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B8C1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C418" w14:textId="77777777" w:rsidR="00090FD1" w:rsidRPr="00090FD1" w:rsidRDefault="00090FD1" w:rsidP="00090FD1">
            <w:pPr>
              <w:jc w:val="both"/>
              <w:rPr>
                <w:bCs/>
                <w:sz w:val="20"/>
                <w:szCs w:val="20"/>
              </w:rPr>
            </w:pPr>
            <w:r w:rsidRPr="00090F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02FF3FCE" w14:textId="77777777" w:rsidR="00090FD1" w:rsidRPr="00090FD1" w:rsidRDefault="00090FD1" w:rsidP="00090FD1">
      <w:pPr>
        <w:jc w:val="center"/>
      </w:pPr>
    </w:p>
    <w:p w14:paraId="153F6894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9BA5B9" w14:textId="77777777" w:rsidR="00090FD1" w:rsidRPr="00090FD1" w:rsidRDefault="00090FD1" w:rsidP="00090FD1">
      <w:pPr>
        <w:jc w:val="center"/>
      </w:pPr>
    </w:p>
    <w:p w14:paraId="3A317E47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7C63BFE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AF83CB7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103E103A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12915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F91E452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AF0E186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14:paraId="4608B350" w14:textId="77777777" w:rsidR="00090FD1" w:rsidRPr="00090FD1" w:rsidRDefault="00090FD1" w:rsidP="00090FD1">
      <w:pPr>
        <w:jc w:val="right"/>
      </w:pPr>
      <w:r w:rsidRPr="00090FD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90F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Раздел № 12</w:t>
      </w:r>
    </w:p>
    <w:p w14:paraId="56D3D18A" w14:textId="77777777" w:rsidR="00090FD1" w:rsidRPr="00090FD1" w:rsidRDefault="00090FD1" w:rsidP="00090FD1">
      <w:pPr>
        <w:jc w:val="right"/>
        <w:rPr>
          <w:bCs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14:paraId="171A6DEE" w14:textId="77777777" w:rsidR="00090FD1" w:rsidRPr="00090FD1" w:rsidRDefault="00090FD1" w:rsidP="00090FD1">
      <w:pPr>
        <w:jc w:val="center"/>
        <w:rPr>
          <w:sz w:val="24"/>
          <w:szCs w:val="24"/>
        </w:rPr>
      </w:pPr>
    </w:p>
    <w:p w14:paraId="6BF81248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6E257A8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9997A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14:paraId="2691C82C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1980"/>
        <w:gridCol w:w="1276"/>
        <w:gridCol w:w="3827"/>
        <w:gridCol w:w="2126"/>
      </w:tblGrid>
      <w:tr w:rsidR="00090FD1" w:rsidRPr="00090FD1" w14:paraId="33224042" w14:textId="77777777" w:rsidTr="003E25F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F436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F7D863E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F56E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4F01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D599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085A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90FD1" w:rsidRPr="00090FD1" w14:paraId="36BC8364" w14:textId="77777777" w:rsidTr="003E25F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FC78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4EEE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B0F0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D509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8427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096825" w14:textId="77777777" w:rsidR="00090FD1" w:rsidRPr="00090FD1" w:rsidRDefault="00090FD1" w:rsidP="00090F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ED44F4" w14:textId="50AF536C" w:rsidR="00090FD1" w:rsidRPr="00090FD1" w:rsidRDefault="00090FD1" w:rsidP="00090FD1">
      <w:pPr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417B4C09" w14:textId="77777777" w:rsidR="00090FD1" w:rsidRPr="00090FD1" w:rsidRDefault="00090FD1" w:rsidP="00090FD1">
      <w:pPr>
        <w:spacing w:line="431" w:lineRule="auto"/>
      </w:pPr>
    </w:p>
    <w:p w14:paraId="3220D7CD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14:paraId="3103A7D8" w14:textId="77777777" w:rsidR="00090FD1" w:rsidRPr="00090FD1" w:rsidRDefault="00090FD1" w:rsidP="00090F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3555"/>
        <w:gridCol w:w="1701"/>
        <w:gridCol w:w="1979"/>
        <w:gridCol w:w="1848"/>
      </w:tblGrid>
      <w:tr w:rsidR="00090FD1" w:rsidRPr="00090FD1" w14:paraId="158D15CA" w14:textId="77777777" w:rsidTr="003E25F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D12C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5477EAA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3F5C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9327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F3C4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93AD" w14:textId="77777777" w:rsidR="00090FD1" w:rsidRPr="00090FD1" w:rsidRDefault="00090FD1" w:rsidP="00090FD1">
            <w:pPr>
              <w:spacing w:line="431" w:lineRule="auto"/>
              <w:jc w:val="center"/>
              <w:rPr>
                <w:b/>
              </w:rPr>
            </w:pPr>
            <w:r w:rsidRPr="00090F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90FD1" w:rsidRPr="00090FD1" w14:paraId="19500D2A" w14:textId="77777777" w:rsidTr="003E25F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93D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68F1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AF5B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0CAD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21CB" w14:textId="77777777" w:rsidR="00090FD1" w:rsidRPr="00090FD1" w:rsidRDefault="00090FD1" w:rsidP="00090F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15C260" w14:textId="77777777" w:rsidR="00090FD1" w:rsidRPr="00090FD1" w:rsidRDefault="00090FD1" w:rsidP="00090FD1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EA69A" w14:textId="71203F82" w:rsidR="00090FD1" w:rsidRPr="00090FD1" w:rsidRDefault="00090FD1" w:rsidP="00090FD1">
      <w:pPr>
        <w:spacing w:line="431" w:lineRule="auto"/>
        <w:jc w:val="both"/>
        <w:rPr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арендодателем.</w:t>
      </w:r>
    </w:p>
    <w:p w14:paraId="42DA57F5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90FD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D2F24" w14:textId="77777777" w:rsidR="00090FD1" w:rsidRPr="00090FD1" w:rsidRDefault="00090FD1" w:rsidP="00090FD1">
      <w:pPr>
        <w:jc w:val="center"/>
      </w:pPr>
    </w:p>
    <w:p w14:paraId="70B64973" w14:textId="77777777" w:rsidR="00090FD1" w:rsidRPr="00090FD1" w:rsidRDefault="00090FD1" w:rsidP="00090FD1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90F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C2CA4A9" w14:textId="77777777" w:rsidR="00090FD1" w:rsidRPr="00090FD1" w:rsidRDefault="00090FD1" w:rsidP="00090FD1">
      <w:pPr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7B59FD0" w14:textId="77777777" w:rsidR="00090FD1" w:rsidRPr="00090FD1" w:rsidRDefault="00090FD1" w:rsidP="00090FD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DC0E627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A15BF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</w:rPr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1312758" w14:textId="77777777" w:rsidR="00090FD1" w:rsidRPr="00090FD1" w:rsidRDefault="00090FD1" w:rsidP="00090F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0F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5BEFE1C" w14:textId="77777777" w:rsidR="00090FD1" w:rsidRPr="00090FD1" w:rsidRDefault="00090FD1" w:rsidP="00090FD1">
      <w:pPr>
        <w:jc w:val="both"/>
      </w:pPr>
      <w:r w:rsidRPr="00090FD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090FD1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1B275948" w14:textId="77777777" w:rsidR="00090FD1" w:rsidRPr="00090FD1" w:rsidRDefault="00090FD1" w:rsidP="00090FD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90FD1" w:rsidRPr="00090FD1" w:rsidSect="00090080">
      <w:footerReference w:type="default" r:id="rId19"/>
      <w:headerReference w:type="first" r:id="rId20"/>
      <w:pgSz w:w="11909" w:h="16834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A0C1" w14:textId="77777777" w:rsidR="005E0ECE" w:rsidRDefault="005E0ECE">
      <w:pPr>
        <w:spacing w:line="240" w:lineRule="auto"/>
      </w:pPr>
      <w:r>
        <w:separator/>
      </w:r>
    </w:p>
  </w:endnote>
  <w:endnote w:type="continuationSeparator" w:id="0">
    <w:p w14:paraId="20130347" w14:textId="77777777" w:rsidR="005E0ECE" w:rsidRDefault="005E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9C88" w14:textId="77777777" w:rsidR="005E0ECE" w:rsidRDefault="005E0ECE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</w:t>
    </w:r>
    <w:r>
      <w:rPr>
        <w:rStyle w:val="afc"/>
      </w:rPr>
      <w:fldChar w:fldCharType="end"/>
    </w:r>
  </w:p>
  <w:p w14:paraId="1555CA7A" w14:textId="77777777" w:rsidR="005E0ECE" w:rsidRDefault="005E0EC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94865"/>
      <w:docPartObj>
        <w:docPartGallery w:val="Page Numbers (Bottom of Page)"/>
        <w:docPartUnique/>
      </w:docPartObj>
    </w:sdtPr>
    <w:sdtContent>
      <w:p w14:paraId="5B62CA53" w14:textId="77777777" w:rsidR="005E0ECE" w:rsidRDefault="005E0EC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BE">
          <w:rPr>
            <w:noProof/>
          </w:rPr>
          <w:t>18</w:t>
        </w:r>
        <w:r>
          <w:fldChar w:fldCharType="end"/>
        </w:r>
      </w:p>
    </w:sdtContent>
  </w:sdt>
  <w:p w14:paraId="77F8A9F7" w14:textId="77777777" w:rsidR="005E0ECE" w:rsidRPr="002F2D29" w:rsidRDefault="005E0ECE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936873"/>
      <w:docPartObj>
        <w:docPartGallery w:val="Page Numbers (Bottom of Page)"/>
        <w:docPartUnique/>
      </w:docPartObj>
    </w:sdtPr>
    <w:sdtContent>
      <w:p w14:paraId="299B9DFF" w14:textId="77777777" w:rsidR="005E0ECE" w:rsidRDefault="005E0EC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BE">
          <w:rPr>
            <w:noProof/>
          </w:rPr>
          <w:t>19</w:t>
        </w:r>
        <w:r>
          <w:fldChar w:fldCharType="end"/>
        </w:r>
      </w:p>
    </w:sdtContent>
  </w:sdt>
  <w:p w14:paraId="5208F8E2" w14:textId="77777777" w:rsidR="005E0ECE" w:rsidRPr="00E46B71" w:rsidRDefault="005E0ECE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86647"/>
      <w:docPartObj>
        <w:docPartGallery w:val="Page Numbers (Bottom of Page)"/>
        <w:docPartUnique/>
      </w:docPartObj>
    </w:sdtPr>
    <w:sdtContent>
      <w:p w14:paraId="7928B139" w14:textId="77777777" w:rsidR="005E0ECE" w:rsidRDefault="005E0EC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BE">
          <w:rPr>
            <w:noProof/>
          </w:rPr>
          <w:t>27</w:t>
        </w:r>
        <w:r>
          <w:fldChar w:fldCharType="end"/>
        </w:r>
      </w:p>
    </w:sdtContent>
  </w:sdt>
  <w:p w14:paraId="2923C2C8" w14:textId="77777777" w:rsidR="005E0ECE" w:rsidRPr="00E745A7" w:rsidRDefault="005E0ECE" w:rsidP="00E745A7">
    <w:pPr>
      <w:pStyle w:val="af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A32E" w14:textId="77777777" w:rsidR="005E0ECE" w:rsidRDefault="005E0ECE">
      <w:pPr>
        <w:spacing w:line="240" w:lineRule="auto"/>
      </w:pPr>
      <w:r>
        <w:separator/>
      </w:r>
    </w:p>
  </w:footnote>
  <w:footnote w:type="continuationSeparator" w:id="0">
    <w:p w14:paraId="57E6FD34" w14:textId="77777777" w:rsidR="005E0ECE" w:rsidRDefault="005E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B402" w14:textId="77777777" w:rsidR="005E0ECE" w:rsidRDefault="005E0ECE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</w:t>
    </w:r>
    <w:r>
      <w:rPr>
        <w:rStyle w:val="afc"/>
      </w:rPr>
      <w:fldChar w:fldCharType="end"/>
    </w:r>
  </w:p>
  <w:p w14:paraId="1B157FEE" w14:textId="77777777" w:rsidR="005E0ECE" w:rsidRDefault="005E0ECE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</w:t>
    </w:r>
    <w:r>
      <w:rPr>
        <w:rStyle w:val="afc"/>
      </w:rPr>
      <w:fldChar w:fldCharType="end"/>
    </w:r>
  </w:p>
  <w:p w14:paraId="22D980B7" w14:textId="77777777" w:rsidR="005E0ECE" w:rsidRDefault="005E0ECE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BBA3" w14:textId="77777777" w:rsidR="005E0ECE" w:rsidRDefault="005E0ECE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5285" w14:textId="77777777" w:rsidR="005E0ECE" w:rsidRDefault="005E0ECE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6292"/>
    <w:rsid w:val="00012D02"/>
    <w:rsid w:val="00016F22"/>
    <w:rsid w:val="000273F4"/>
    <w:rsid w:val="00031F8A"/>
    <w:rsid w:val="000331EB"/>
    <w:rsid w:val="0003449B"/>
    <w:rsid w:val="0005129D"/>
    <w:rsid w:val="00071B44"/>
    <w:rsid w:val="00073EC5"/>
    <w:rsid w:val="00084D9D"/>
    <w:rsid w:val="00090080"/>
    <w:rsid w:val="00090FD1"/>
    <w:rsid w:val="000A18D4"/>
    <w:rsid w:val="000A26AE"/>
    <w:rsid w:val="000B4302"/>
    <w:rsid w:val="000B4B50"/>
    <w:rsid w:val="000C6C78"/>
    <w:rsid w:val="000D0754"/>
    <w:rsid w:val="000D33E8"/>
    <w:rsid w:val="000E0C9D"/>
    <w:rsid w:val="000F1DB3"/>
    <w:rsid w:val="000F225C"/>
    <w:rsid w:val="000F5161"/>
    <w:rsid w:val="0010048D"/>
    <w:rsid w:val="00106644"/>
    <w:rsid w:val="00107FD6"/>
    <w:rsid w:val="001170EE"/>
    <w:rsid w:val="001227AD"/>
    <w:rsid w:val="00127346"/>
    <w:rsid w:val="00132338"/>
    <w:rsid w:val="00133C61"/>
    <w:rsid w:val="00136E4F"/>
    <w:rsid w:val="00164F92"/>
    <w:rsid w:val="00176B78"/>
    <w:rsid w:val="00176D08"/>
    <w:rsid w:val="001828F9"/>
    <w:rsid w:val="001B1679"/>
    <w:rsid w:val="001B353E"/>
    <w:rsid w:val="001B3D73"/>
    <w:rsid w:val="001D070A"/>
    <w:rsid w:val="001D6390"/>
    <w:rsid w:val="001D7C62"/>
    <w:rsid w:val="001E070D"/>
    <w:rsid w:val="001F2A6D"/>
    <w:rsid w:val="00202369"/>
    <w:rsid w:val="00204F1A"/>
    <w:rsid w:val="002133D4"/>
    <w:rsid w:val="002135DA"/>
    <w:rsid w:val="002347E9"/>
    <w:rsid w:val="002421D6"/>
    <w:rsid w:val="00245D2B"/>
    <w:rsid w:val="00257DEE"/>
    <w:rsid w:val="002632A9"/>
    <w:rsid w:val="00264F41"/>
    <w:rsid w:val="002706C1"/>
    <w:rsid w:val="00277102"/>
    <w:rsid w:val="00293A4F"/>
    <w:rsid w:val="002960B0"/>
    <w:rsid w:val="002B0BF3"/>
    <w:rsid w:val="002B7A5E"/>
    <w:rsid w:val="002C04FC"/>
    <w:rsid w:val="002C359F"/>
    <w:rsid w:val="002C594A"/>
    <w:rsid w:val="002D01BD"/>
    <w:rsid w:val="002D23FC"/>
    <w:rsid w:val="002F043D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80F41"/>
    <w:rsid w:val="00395EDF"/>
    <w:rsid w:val="00396E9A"/>
    <w:rsid w:val="00397272"/>
    <w:rsid w:val="003A3ED5"/>
    <w:rsid w:val="003A67D0"/>
    <w:rsid w:val="003B4F97"/>
    <w:rsid w:val="003E25F3"/>
    <w:rsid w:val="003E7255"/>
    <w:rsid w:val="003F3145"/>
    <w:rsid w:val="003F4F17"/>
    <w:rsid w:val="003F6DA7"/>
    <w:rsid w:val="004024F5"/>
    <w:rsid w:val="004027A1"/>
    <w:rsid w:val="004028C6"/>
    <w:rsid w:val="00405425"/>
    <w:rsid w:val="0042405F"/>
    <w:rsid w:val="00425D80"/>
    <w:rsid w:val="004304DC"/>
    <w:rsid w:val="004315FD"/>
    <w:rsid w:val="00440FBA"/>
    <w:rsid w:val="00450786"/>
    <w:rsid w:val="00451F5B"/>
    <w:rsid w:val="00456C8D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1022"/>
    <w:rsid w:val="004B7F8D"/>
    <w:rsid w:val="004C0EF2"/>
    <w:rsid w:val="004E0DAE"/>
    <w:rsid w:val="004F0C2F"/>
    <w:rsid w:val="004F0F07"/>
    <w:rsid w:val="004F27BB"/>
    <w:rsid w:val="004F3A6F"/>
    <w:rsid w:val="00503600"/>
    <w:rsid w:val="005112E9"/>
    <w:rsid w:val="00522918"/>
    <w:rsid w:val="0053099C"/>
    <w:rsid w:val="00531B48"/>
    <w:rsid w:val="00536EF7"/>
    <w:rsid w:val="00591154"/>
    <w:rsid w:val="00596A9D"/>
    <w:rsid w:val="005A1BAB"/>
    <w:rsid w:val="005A73D6"/>
    <w:rsid w:val="005B6F61"/>
    <w:rsid w:val="005B748B"/>
    <w:rsid w:val="005C3650"/>
    <w:rsid w:val="005C618B"/>
    <w:rsid w:val="005D3E68"/>
    <w:rsid w:val="005D688C"/>
    <w:rsid w:val="005E0ECE"/>
    <w:rsid w:val="005E40C3"/>
    <w:rsid w:val="005F3F2E"/>
    <w:rsid w:val="006027F1"/>
    <w:rsid w:val="00603A37"/>
    <w:rsid w:val="00607EA5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634E1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005"/>
    <w:rsid w:val="00712D66"/>
    <w:rsid w:val="007203E8"/>
    <w:rsid w:val="00722B03"/>
    <w:rsid w:val="00731428"/>
    <w:rsid w:val="0073250E"/>
    <w:rsid w:val="00741AE0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47B2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2394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5393"/>
    <w:rsid w:val="008D06B2"/>
    <w:rsid w:val="008D493E"/>
    <w:rsid w:val="008D4C83"/>
    <w:rsid w:val="009023F2"/>
    <w:rsid w:val="009028AC"/>
    <w:rsid w:val="00902FBC"/>
    <w:rsid w:val="009057F7"/>
    <w:rsid w:val="00905A37"/>
    <w:rsid w:val="0091046C"/>
    <w:rsid w:val="00913699"/>
    <w:rsid w:val="00931D61"/>
    <w:rsid w:val="00933C90"/>
    <w:rsid w:val="0093430F"/>
    <w:rsid w:val="00953345"/>
    <w:rsid w:val="009615AE"/>
    <w:rsid w:val="00974EAC"/>
    <w:rsid w:val="00982F9D"/>
    <w:rsid w:val="00992F9A"/>
    <w:rsid w:val="00994B91"/>
    <w:rsid w:val="009959FC"/>
    <w:rsid w:val="00995A52"/>
    <w:rsid w:val="009B60D6"/>
    <w:rsid w:val="009C11B2"/>
    <w:rsid w:val="009D120B"/>
    <w:rsid w:val="009E7BEA"/>
    <w:rsid w:val="009F592A"/>
    <w:rsid w:val="009F7CA4"/>
    <w:rsid w:val="00A011AD"/>
    <w:rsid w:val="00A05F1A"/>
    <w:rsid w:val="00A1734B"/>
    <w:rsid w:val="00A17425"/>
    <w:rsid w:val="00A2261B"/>
    <w:rsid w:val="00A22FD0"/>
    <w:rsid w:val="00A312F3"/>
    <w:rsid w:val="00A34609"/>
    <w:rsid w:val="00A34E45"/>
    <w:rsid w:val="00A51A16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3BF8"/>
    <w:rsid w:val="00AA449C"/>
    <w:rsid w:val="00AA67AD"/>
    <w:rsid w:val="00AA748C"/>
    <w:rsid w:val="00AB1FFC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6710"/>
    <w:rsid w:val="00B57D92"/>
    <w:rsid w:val="00B6488F"/>
    <w:rsid w:val="00B741D0"/>
    <w:rsid w:val="00B75D2C"/>
    <w:rsid w:val="00B84771"/>
    <w:rsid w:val="00B87E8A"/>
    <w:rsid w:val="00BA1A17"/>
    <w:rsid w:val="00BB030F"/>
    <w:rsid w:val="00BC0B9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67DBE"/>
    <w:rsid w:val="00C73892"/>
    <w:rsid w:val="00C73B57"/>
    <w:rsid w:val="00C73C90"/>
    <w:rsid w:val="00C73DAE"/>
    <w:rsid w:val="00C96EF7"/>
    <w:rsid w:val="00CB27B5"/>
    <w:rsid w:val="00CD0DC3"/>
    <w:rsid w:val="00CD5902"/>
    <w:rsid w:val="00CF0D2B"/>
    <w:rsid w:val="00D13603"/>
    <w:rsid w:val="00D300CC"/>
    <w:rsid w:val="00D32F38"/>
    <w:rsid w:val="00D4052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A4A"/>
    <w:rsid w:val="00DB46FD"/>
    <w:rsid w:val="00DB66B9"/>
    <w:rsid w:val="00DB71C6"/>
    <w:rsid w:val="00DC3674"/>
    <w:rsid w:val="00DC62B2"/>
    <w:rsid w:val="00DD17D5"/>
    <w:rsid w:val="00DD3C77"/>
    <w:rsid w:val="00DE28BC"/>
    <w:rsid w:val="00DF204A"/>
    <w:rsid w:val="00E04D83"/>
    <w:rsid w:val="00E05E34"/>
    <w:rsid w:val="00E10D00"/>
    <w:rsid w:val="00E46B71"/>
    <w:rsid w:val="00E524CA"/>
    <w:rsid w:val="00E5529A"/>
    <w:rsid w:val="00E5670D"/>
    <w:rsid w:val="00E63E3F"/>
    <w:rsid w:val="00E65F2C"/>
    <w:rsid w:val="00E66AEF"/>
    <w:rsid w:val="00E745A7"/>
    <w:rsid w:val="00E81469"/>
    <w:rsid w:val="00E81CA8"/>
    <w:rsid w:val="00E825B7"/>
    <w:rsid w:val="00E867AA"/>
    <w:rsid w:val="00E91686"/>
    <w:rsid w:val="00E940DE"/>
    <w:rsid w:val="00E951EF"/>
    <w:rsid w:val="00EA1D33"/>
    <w:rsid w:val="00EB650E"/>
    <w:rsid w:val="00EC16D2"/>
    <w:rsid w:val="00EC7953"/>
    <w:rsid w:val="00ED74D5"/>
    <w:rsid w:val="00EE0707"/>
    <w:rsid w:val="00EE2CA1"/>
    <w:rsid w:val="00EE2F17"/>
    <w:rsid w:val="00EF606B"/>
    <w:rsid w:val="00EF7546"/>
    <w:rsid w:val="00F15C1C"/>
    <w:rsid w:val="00F1732B"/>
    <w:rsid w:val="00F25D22"/>
    <w:rsid w:val="00F26BB5"/>
    <w:rsid w:val="00F353C2"/>
    <w:rsid w:val="00F428C3"/>
    <w:rsid w:val="00F667C0"/>
    <w:rsid w:val="00F7000C"/>
    <w:rsid w:val="00F84E42"/>
    <w:rsid w:val="00F92AE8"/>
    <w:rsid w:val="00FA00E1"/>
    <w:rsid w:val="00FA5DE4"/>
    <w:rsid w:val="00FB6853"/>
    <w:rsid w:val="00FC2B34"/>
    <w:rsid w:val="00FC5C24"/>
    <w:rsid w:val="00FE5742"/>
    <w:rsid w:val="00FF2DBE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1C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8493C1941DA5DF38F25F0858FF997A63CCDA5B0AF06943267504BD79w3P1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8493C1941DA5DF38F25F0858FF997A63C3DA5C0AF76943267504BD79w3P1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8493C1941DA5DF38F25F0858FF997A63C3DA5E0AF86943267504BD79312FDA7F5999AAw8P6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08493C1941DA5DF38F25F0858FF997A63C3DA5E0AF86943267504BD79312FDA7F5999A98FDABBE0wCPFK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8493C1941DA5DF38F25F0858FF997A63C3DA5E0AF86943267504BD79w3P1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FD6563-1D5B-499E-B8B0-81D1E1D9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39518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Татьяна</cp:lastModifiedBy>
  <cp:revision>7</cp:revision>
  <cp:lastPrinted>2018-05-11T05:24:00Z</cp:lastPrinted>
  <dcterms:created xsi:type="dcterms:W3CDTF">2018-04-27T13:23:00Z</dcterms:created>
  <dcterms:modified xsi:type="dcterms:W3CDTF">2018-05-11T06:22:00Z</dcterms:modified>
</cp:coreProperties>
</file>