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E7E05">
        <w:rPr>
          <w:b/>
        </w:rPr>
        <w:t>87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DE7E05">
        <w:t>27</w:t>
      </w:r>
      <w:r w:rsidR="00BF0C31">
        <w:t xml:space="preserve"> </w:t>
      </w:r>
      <w:r w:rsidR="00DE7E05">
        <w:t>января</w:t>
      </w:r>
      <w:r w:rsidR="00ED4279">
        <w:t xml:space="preserve"> </w:t>
      </w:r>
      <w:r w:rsidR="00DE7E05">
        <w:t xml:space="preserve">2022 </w:t>
      </w:r>
      <w:r w:rsidR="00862790">
        <w:t>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C34ED6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B00391" w:rsidRPr="00700379" w:rsidRDefault="00B00391" w:rsidP="00B0039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FF1875"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УК "Гранит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1655303953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Ремте</w:t>
      </w:r>
      <w:bookmarkStart w:id="0" w:name="_GoBack"/>
      <w:r w:rsidR="00C5119E" w:rsidRPr="00C5119E">
        <w:rPr>
          <w:sz w:val="22"/>
          <w:szCs w:val="22"/>
        </w:rPr>
        <w:t>х</w:t>
      </w:r>
      <w:bookmarkEnd w:id="0"/>
      <w:r w:rsidR="00C5119E" w:rsidRPr="00C5119E">
        <w:rPr>
          <w:sz w:val="22"/>
          <w:szCs w:val="22"/>
        </w:rPr>
        <w:t>строй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1660305120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Софьевский</w:t>
      </w:r>
      <w:proofErr w:type="spellEnd"/>
      <w:r w:rsidR="00C5119E" w:rsidRPr="00C5119E">
        <w:rPr>
          <w:sz w:val="22"/>
          <w:szCs w:val="22"/>
        </w:rPr>
        <w:t xml:space="preserve"> карьер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1640006186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Регионгаз</w:t>
      </w:r>
      <w:proofErr w:type="spellEnd"/>
      <w:r w:rsidR="00C5119E" w:rsidRPr="00C5119E">
        <w:rPr>
          <w:sz w:val="22"/>
          <w:szCs w:val="22"/>
        </w:rPr>
        <w:t xml:space="preserve"> 16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1616016585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 xml:space="preserve">Компания </w:t>
      </w:r>
      <w:proofErr w:type="spellStart"/>
      <w:r w:rsidR="00C5119E" w:rsidRPr="00C5119E">
        <w:rPr>
          <w:sz w:val="22"/>
          <w:szCs w:val="22"/>
        </w:rPr>
        <w:t>АкустовЪ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1658185391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СтройИнжиниринг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1657116613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СК "ПЕРВАЯ ЛИНИЯ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1644090333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Йолдыз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1649023080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ДорСтрой</w:t>
      </w:r>
      <w:proofErr w:type="spellEnd"/>
      <w:r w:rsidR="00C5119E" w:rsidRPr="00C5119E">
        <w:rPr>
          <w:sz w:val="22"/>
          <w:szCs w:val="22"/>
        </w:rPr>
        <w:t xml:space="preserve"> НК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1651086264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СКД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1651083023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ДЕЛЬТА-ТРЕЙД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6439086196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АГАТ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1655411388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ГПМ-Эксперт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1650380400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Ворлд</w:t>
      </w:r>
      <w:proofErr w:type="spellEnd"/>
      <w:r w:rsidR="00C5119E" w:rsidRPr="00C5119E">
        <w:rPr>
          <w:sz w:val="22"/>
          <w:szCs w:val="22"/>
        </w:rPr>
        <w:t xml:space="preserve"> </w:t>
      </w:r>
      <w:proofErr w:type="spellStart"/>
      <w:r w:rsidR="00C5119E" w:rsidRPr="00C5119E">
        <w:rPr>
          <w:sz w:val="22"/>
          <w:szCs w:val="22"/>
        </w:rPr>
        <w:t>Медикалс</w:t>
      </w:r>
      <w:proofErr w:type="spellEnd"/>
      <w:r w:rsidR="00C5119E" w:rsidRPr="00C5119E">
        <w:rPr>
          <w:sz w:val="22"/>
          <w:szCs w:val="22"/>
        </w:rPr>
        <w:t xml:space="preserve"> энд ЗИННАТ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1659202579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 xml:space="preserve">НИЦ </w:t>
      </w:r>
      <w:proofErr w:type="spellStart"/>
      <w:r w:rsidR="00C5119E" w:rsidRPr="00C5119E">
        <w:rPr>
          <w:sz w:val="22"/>
          <w:szCs w:val="22"/>
        </w:rPr>
        <w:t>ВИиК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1655429508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ЭТК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1646032030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1617004720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Гранит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1650293807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АК-СТРОЙ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1611289719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ТатБурСтрой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1636007268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Управляющая компания "</w:t>
      </w:r>
      <w:proofErr w:type="spellStart"/>
      <w:r w:rsidR="00C5119E" w:rsidRPr="00C5119E">
        <w:rPr>
          <w:sz w:val="22"/>
          <w:szCs w:val="22"/>
        </w:rPr>
        <w:t>Технополис</w:t>
      </w:r>
      <w:proofErr w:type="spellEnd"/>
      <w:r w:rsidR="00C5119E" w:rsidRPr="00C5119E">
        <w:rPr>
          <w:sz w:val="22"/>
          <w:szCs w:val="22"/>
        </w:rPr>
        <w:t xml:space="preserve"> "Новая Тура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1655228689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C5119E" w:rsidRPr="00C5119E">
        <w:rPr>
          <w:sz w:val="22"/>
          <w:szCs w:val="22"/>
        </w:rPr>
        <w:t>Акнур</w:t>
      </w:r>
      <w:proofErr w:type="spellEnd"/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1650083084</w:t>
      </w:r>
    </w:p>
    <w:p w:rsidR="00DE7E05" w:rsidRPr="00723BC2" w:rsidRDefault="00DE7E05" w:rsidP="00C5119E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СТЭМ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1659190235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DE7E05" w:rsidRPr="00DE7E05" w:rsidRDefault="00DE7E05" w:rsidP="00DE7E05">
      <w:pPr>
        <w:pStyle w:val="a3"/>
        <w:numPr>
          <w:ilvl w:val="0"/>
          <w:numId w:val="1"/>
        </w:numPr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DE7E05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DE7E05">
        <w:rPr>
          <w:sz w:val="22"/>
          <w:szCs w:val="22"/>
        </w:rPr>
        <w:t>по результатам проведения плановой проверки деятельности:</w:t>
      </w:r>
    </w:p>
    <w:p w:rsidR="00DE7E05" w:rsidRPr="00DE7E05" w:rsidRDefault="00DE7E05" w:rsidP="00C511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C5119E" w:rsidRPr="00C5119E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="00C5119E" w:rsidRPr="00C5119E">
        <w:rPr>
          <w:sz w:val="22"/>
          <w:szCs w:val="22"/>
        </w:rPr>
        <w:t>1646022378</w:t>
      </w:r>
    </w:p>
    <w:p w:rsidR="003A5C21" w:rsidRDefault="003A5C21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FF1875" w:rsidRDefault="00FF1875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80592E" w:rsidRDefault="0080592E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B62C37" w:rsidRDefault="00B62C37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B62C37" w:rsidRDefault="00B62C37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EF19A8" w:rsidRDefault="00FF1875" w:rsidP="00FF1875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  <w:r>
        <w:rPr>
          <w:b/>
          <w:sz w:val="22"/>
          <w:szCs w:val="22"/>
        </w:rPr>
        <w:t xml:space="preserve"> 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7F796D" w:rsidRDefault="007F796D" w:rsidP="007F796D">
      <w:pPr>
        <w:tabs>
          <w:tab w:val="left" w:pos="993"/>
        </w:tabs>
        <w:jc w:val="both"/>
        <w:rPr>
          <w:b/>
        </w:rPr>
      </w:pPr>
    </w:p>
    <w:p w:rsidR="00B62C37" w:rsidRPr="006C1A8F" w:rsidRDefault="00B62C37" w:rsidP="006C1A8F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УК "Гранит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1655303953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Ремтехстрой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1660305120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Софьевский</w:t>
      </w:r>
      <w:proofErr w:type="spellEnd"/>
      <w:r w:rsidRPr="00C5119E">
        <w:rPr>
          <w:sz w:val="22"/>
          <w:szCs w:val="22"/>
        </w:rPr>
        <w:t xml:space="preserve"> карьер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1640006186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Регионгаз</w:t>
      </w:r>
      <w:proofErr w:type="spellEnd"/>
      <w:r w:rsidRPr="00C5119E">
        <w:rPr>
          <w:sz w:val="22"/>
          <w:szCs w:val="22"/>
        </w:rPr>
        <w:t xml:space="preserve"> 16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1616016585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 xml:space="preserve">Компания </w:t>
      </w:r>
      <w:proofErr w:type="spellStart"/>
      <w:r w:rsidRPr="00C5119E">
        <w:rPr>
          <w:sz w:val="22"/>
          <w:szCs w:val="22"/>
        </w:rPr>
        <w:t>АкустовЪ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1658185391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СтройИнжиниринг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1657116613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СК "ПЕРВАЯ ЛИНИЯ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1644090333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Йолдыз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1649023080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ДорСтрой</w:t>
      </w:r>
      <w:proofErr w:type="spellEnd"/>
      <w:r w:rsidRPr="00C5119E">
        <w:rPr>
          <w:sz w:val="22"/>
          <w:szCs w:val="22"/>
        </w:rPr>
        <w:t xml:space="preserve"> НК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1651086264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СКД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1651083023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ДЕЛЬТА-ТРЕЙД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6439086196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АГАТ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1655411388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ГПМ-Эксперт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1650380400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Ворлд</w:t>
      </w:r>
      <w:proofErr w:type="spellEnd"/>
      <w:r w:rsidRPr="00C5119E">
        <w:rPr>
          <w:sz w:val="22"/>
          <w:szCs w:val="22"/>
        </w:rPr>
        <w:t xml:space="preserve"> </w:t>
      </w:r>
      <w:proofErr w:type="spellStart"/>
      <w:r w:rsidRPr="00C5119E">
        <w:rPr>
          <w:sz w:val="22"/>
          <w:szCs w:val="22"/>
        </w:rPr>
        <w:t>Медикалс</w:t>
      </w:r>
      <w:proofErr w:type="spellEnd"/>
      <w:r w:rsidRPr="00C5119E">
        <w:rPr>
          <w:sz w:val="22"/>
          <w:szCs w:val="22"/>
        </w:rPr>
        <w:t xml:space="preserve"> энд ЗИННАТ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1659202579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 xml:space="preserve">НИЦ </w:t>
      </w:r>
      <w:proofErr w:type="spellStart"/>
      <w:r w:rsidRPr="00C5119E">
        <w:rPr>
          <w:sz w:val="22"/>
          <w:szCs w:val="22"/>
        </w:rPr>
        <w:t>ВИиК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1655429508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ЭТК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1646032030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1617004720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Гранит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1650293807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АК-СТРОЙ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1611289719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ТатБурСтрой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1636007268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Управляющая компания "</w:t>
      </w:r>
      <w:proofErr w:type="spellStart"/>
      <w:r w:rsidRPr="00C5119E">
        <w:rPr>
          <w:sz w:val="22"/>
          <w:szCs w:val="22"/>
        </w:rPr>
        <w:t>Технополис</w:t>
      </w:r>
      <w:proofErr w:type="spellEnd"/>
      <w:r w:rsidRPr="00C5119E">
        <w:rPr>
          <w:sz w:val="22"/>
          <w:szCs w:val="22"/>
        </w:rPr>
        <w:t xml:space="preserve"> "Новая Тура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1655228689</w:t>
      </w:r>
    </w:p>
    <w:p w:rsidR="00B62C37" w:rsidRPr="00DE7E05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Акнур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1650083084</w:t>
      </w:r>
    </w:p>
    <w:p w:rsidR="00B62C37" w:rsidRPr="00723BC2" w:rsidRDefault="00B62C37" w:rsidP="00B62C37">
      <w:pPr>
        <w:pStyle w:val="a3"/>
        <w:numPr>
          <w:ilvl w:val="1"/>
          <w:numId w:val="35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СТЭМ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1659190235</w:t>
      </w:r>
    </w:p>
    <w:p w:rsidR="00B62C37" w:rsidRDefault="00B62C37" w:rsidP="00B62C37">
      <w:pPr>
        <w:tabs>
          <w:tab w:val="left" w:pos="993"/>
        </w:tabs>
        <w:jc w:val="both"/>
        <w:rPr>
          <w:b/>
        </w:rPr>
      </w:pPr>
    </w:p>
    <w:p w:rsidR="00B62C37" w:rsidRPr="00DE7E05" w:rsidRDefault="00B62C37" w:rsidP="00B62C37">
      <w:pPr>
        <w:pStyle w:val="a3"/>
        <w:numPr>
          <w:ilvl w:val="0"/>
          <w:numId w:val="35"/>
        </w:numPr>
        <w:autoSpaceDE w:val="0"/>
        <w:autoSpaceDN w:val="0"/>
        <w:ind w:right="-2"/>
        <w:jc w:val="both"/>
        <w:rPr>
          <w:sz w:val="22"/>
          <w:szCs w:val="22"/>
        </w:rPr>
      </w:pPr>
      <w:r w:rsidRPr="00DE7E05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DE7E05">
        <w:rPr>
          <w:sz w:val="22"/>
          <w:szCs w:val="22"/>
        </w:rPr>
        <w:t>по результатам проведения плановой проверки деятельности:</w:t>
      </w:r>
    </w:p>
    <w:p w:rsidR="007F796D" w:rsidRPr="00ED7A6E" w:rsidRDefault="00B62C37" w:rsidP="00B62C37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1646022378</w:t>
      </w:r>
    </w:p>
    <w:p w:rsidR="00FF1875" w:rsidRPr="002C1BC0" w:rsidRDefault="00FF187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A5C21" w:rsidRDefault="003A5C21" w:rsidP="00535415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380904" w:rsidRDefault="00380904" w:rsidP="00306D65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306D65" w:rsidRDefault="00306D65" w:rsidP="006C279E">
      <w:pPr>
        <w:tabs>
          <w:tab w:val="left" w:pos="900"/>
        </w:tabs>
        <w:jc w:val="both"/>
      </w:pPr>
    </w:p>
    <w:p w:rsidR="00DE7E05" w:rsidRPr="00DD458C" w:rsidRDefault="00DE7E05" w:rsidP="00DE7E0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E7E05" w:rsidRDefault="00DE7E05" w:rsidP="00DE7E05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5119E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A5C21" w:rsidRDefault="00B62C37" w:rsidP="00DE7E05">
      <w:pPr>
        <w:tabs>
          <w:tab w:val="left" w:pos="900"/>
        </w:tabs>
        <w:ind w:left="709"/>
        <w:jc w:val="both"/>
      </w:pPr>
      <w:r>
        <w:rPr>
          <w:sz w:val="22"/>
          <w:szCs w:val="22"/>
        </w:rPr>
        <w:t xml:space="preserve">2.1. </w:t>
      </w: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1646022378</w:t>
      </w:r>
    </w:p>
    <w:p w:rsidR="003A5C21" w:rsidRDefault="003A5C21" w:rsidP="006C279E">
      <w:pPr>
        <w:tabs>
          <w:tab w:val="left" w:pos="900"/>
        </w:tabs>
        <w:jc w:val="both"/>
      </w:pPr>
    </w:p>
    <w:p w:rsidR="007F796D" w:rsidRPr="00C00BE5" w:rsidRDefault="007F796D" w:rsidP="007F796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УК "Гранит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1655303953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Ремтехстрой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1660305120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Софьевский</w:t>
      </w:r>
      <w:proofErr w:type="spellEnd"/>
      <w:r w:rsidRPr="00C5119E">
        <w:rPr>
          <w:sz w:val="22"/>
          <w:szCs w:val="22"/>
        </w:rPr>
        <w:t xml:space="preserve"> карьер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1640006186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proofErr w:type="spellStart"/>
      <w:r w:rsidRPr="00C5119E">
        <w:rPr>
          <w:sz w:val="22"/>
          <w:szCs w:val="22"/>
        </w:rPr>
        <w:t>Регионгаз</w:t>
      </w:r>
      <w:proofErr w:type="spellEnd"/>
      <w:r w:rsidRPr="00C5119E">
        <w:rPr>
          <w:sz w:val="22"/>
          <w:szCs w:val="22"/>
        </w:rPr>
        <w:t xml:space="preserve"> 16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1616016585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 xml:space="preserve">Компания </w:t>
      </w:r>
      <w:proofErr w:type="spellStart"/>
      <w:r w:rsidRPr="00C5119E">
        <w:rPr>
          <w:sz w:val="22"/>
          <w:szCs w:val="22"/>
        </w:rPr>
        <w:t>АкустовЪ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1658185391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СтройИнжиниринг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1657116613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СК "ПЕРВАЯ ЛИНИЯ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1644090333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Йолдыз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1649023080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ДорСтрой</w:t>
      </w:r>
      <w:proofErr w:type="spellEnd"/>
      <w:r w:rsidRPr="00C5119E">
        <w:rPr>
          <w:sz w:val="22"/>
          <w:szCs w:val="22"/>
        </w:rPr>
        <w:t xml:space="preserve"> НК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1651086264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СКД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1651083023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ДЕЛЬТА-ТРЕЙД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6439086196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АГАТ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1655411388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ГПМ-Эксперт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1650380400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Ворлд</w:t>
      </w:r>
      <w:proofErr w:type="spellEnd"/>
      <w:r w:rsidRPr="00C5119E">
        <w:rPr>
          <w:sz w:val="22"/>
          <w:szCs w:val="22"/>
        </w:rPr>
        <w:t xml:space="preserve"> </w:t>
      </w:r>
      <w:proofErr w:type="spellStart"/>
      <w:r w:rsidRPr="00C5119E">
        <w:rPr>
          <w:sz w:val="22"/>
          <w:szCs w:val="22"/>
        </w:rPr>
        <w:t>Медикалс</w:t>
      </w:r>
      <w:proofErr w:type="spellEnd"/>
      <w:r w:rsidRPr="00C5119E">
        <w:rPr>
          <w:sz w:val="22"/>
          <w:szCs w:val="22"/>
        </w:rPr>
        <w:t xml:space="preserve"> энд ЗИННАТ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1659202579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 xml:space="preserve">НИЦ </w:t>
      </w:r>
      <w:proofErr w:type="spellStart"/>
      <w:r w:rsidRPr="00C5119E">
        <w:rPr>
          <w:sz w:val="22"/>
          <w:szCs w:val="22"/>
        </w:rPr>
        <w:t>ВИиК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1655429508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ЭТК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1646032030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1617004720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Гранит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1650293807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АК-СТРОЙ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1611289719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ТатБурСтрой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1636007268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Управляющая компания "</w:t>
      </w:r>
      <w:proofErr w:type="spellStart"/>
      <w:r w:rsidRPr="00C5119E">
        <w:rPr>
          <w:sz w:val="22"/>
          <w:szCs w:val="22"/>
        </w:rPr>
        <w:t>Технополис</w:t>
      </w:r>
      <w:proofErr w:type="spellEnd"/>
      <w:r w:rsidRPr="00C5119E">
        <w:rPr>
          <w:sz w:val="22"/>
          <w:szCs w:val="22"/>
        </w:rPr>
        <w:t xml:space="preserve"> "Новая Тура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1655228689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C5119E">
        <w:rPr>
          <w:sz w:val="22"/>
          <w:szCs w:val="22"/>
        </w:rPr>
        <w:t>Акнур</w:t>
      </w:r>
      <w:proofErr w:type="spellEnd"/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1650083084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DE7E05" w:rsidRDefault="00B62C37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5119E">
        <w:rPr>
          <w:sz w:val="22"/>
          <w:szCs w:val="22"/>
        </w:rPr>
        <w:t>СТЭМ</w:t>
      </w:r>
      <w:r w:rsidRPr="006C279E">
        <w:rPr>
          <w:sz w:val="22"/>
          <w:szCs w:val="22"/>
        </w:rPr>
        <w:t xml:space="preserve">" ИНН </w:t>
      </w:r>
      <w:r w:rsidRPr="00C5119E">
        <w:rPr>
          <w:sz w:val="22"/>
          <w:szCs w:val="22"/>
        </w:rPr>
        <w:t>1659190235</w:t>
      </w:r>
      <w:r w:rsidR="00DE7E05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E7E05">
        <w:rPr>
          <w:sz w:val="22"/>
          <w:szCs w:val="22"/>
        </w:rPr>
        <w:t>03</w:t>
      </w:r>
      <w:r w:rsidR="00DE7E05" w:rsidRPr="00AB53E1">
        <w:rPr>
          <w:sz w:val="22"/>
          <w:szCs w:val="22"/>
        </w:rPr>
        <w:t xml:space="preserve">» </w:t>
      </w:r>
      <w:r w:rsidR="00DE7E05">
        <w:rPr>
          <w:sz w:val="22"/>
          <w:szCs w:val="22"/>
        </w:rPr>
        <w:t>марта 2022</w:t>
      </w:r>
      <w:r w:rsidR="00DE7E05" w:rsidRPr="00AB53E1">
        <w:rPr>
          <w:sz w:val="22"/>
          <w:szCs w:val="22"/>
        </w:rPr>
        <w:t xml:space="preserve"> года.</w:t>
      </w:r>
    </w:p>
    <w:p w:rsidR="00535415" w:rsidRDefault="00535415" w:rsidP="006C279E">
      <w:pPr>
        <w:tabs>
          <w:tab w:val="left" w:pos="900"/>
        </w:tabs>
        <w:jc w:val="both"/>
      </w:pPr>
    </w:p>
    <w:p w:rsidR="00535415" w:rsidRDefault="00535415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8A" w:rsidRDefault="007B768A" w:rsidP="005F08B6">
      <w:r>
        <w:separator/>
      </w:r>
    </w:p>
  </w:endnote>
  <w:endnote w:type="continuationSeparator" w:id="0">
    <w:p w:rsidR="007B768A" w:rsidRDefault="007B768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01E03" w:rsidRDefault="00501E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8F">
          <w:rPr>
            <w:noProof/>
          </w:rPr>
          <w:t>3</w:t>
        </w:r>
        <w:r>
          <w:fldChar w:fldCharType="end"/>
        </w:r>
      </w:p>
    </w:sdtContent>
  </w:sdt>
  <w:p w:rsidR="00501E03" w:rsidRDefault="00501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8A" w:rsidRDefault="007B768A" w:rsidP="005F08B6">
      <w:r>
        <w:separator/>
      </w:r>
    </w:p>
  </w:footnote>
  <w:footnote w:type="continuationSeparator" w:id="0">
    <w:p w:rsidR="007B768A" w:rsidRDefault="007B768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298"/>
    <w:multiLevelType w:val="multilevel"/>
    <w:tmpl w:val="8338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F987F77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4700E0F"/>
    <w:multiLevelType w:val="multilevel"/>
    <w:tmpl w:val="0C64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8562D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8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53216E3"/>
    <w:multiLevelType w:val="multilevel"/>
    <w:tmpl w:val="6AD6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F1B6CA0"/>
    <w:multiLevelType w:val="multilevel"/>
    <w:tmpl w:val="0FA8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8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2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5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6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7"/>
  </w:num>
  <w:num w:numId="5">
    <w:abstractNumId w:val="30"/>
  </w:num>
  <w:num w:numId="6">
    <w:abstractNumId w:val="27"/>
  </w:num>
  <w:num w:numId="7">
    <w:abstractNumId w:val="24"/>
  </w:num>
  <w:num w:numId="8">
    <w:abstractNumId w:val="21"/>
  </w:num>
  <w:num w:numId="9">
    <w:abstractNumId w:val="15"/>
  </w:num>
  <w:num w:numId="10">
    <w:abstractNumId w:val="20"/>
  </w:num>
  <w:num w:numId="11">
    <w:abstractNumId w:val="40"/>
  </w:num>
  <w:num w:numId="12">
    <w:abstractNumId w:val="6"/>
  </w:num>
  <w:num w:numId="13">
    <w:abstractNumId w:val="14"/>
  </w:num>
  <w:num w:numId="14">
    <w:abstractNumId w:val="34"/>
  </w:num>
  <w:num w:numId="15">
    <w:abstractNumId w:val="35"/>
  </w:num>
  <w:num w:numId="16">
    <w:abstractNumId w:val="39"/>
  </w:num>
  <w:num w:numId="17">
    <w:abstractNumId w:val="29"/>
  </w:num>
  <w:num w:numId="18">
    <w:abstractNumId w:val="4"/>
  </w:num>
  <w:num w:numId="19">
    <w:abstractNumId w:val="5"/>
  </w:num>
  <w:num w:numId="20">
    <w:abstractNumId w:val="0"/>
  </w:num>
  <w:num w:numId="21">
    <w:abstractNumId w:val="38"/>
  </w:num>
  <w:num w:numId="22">
    <w:abstractNumId w:val="16"/>
  </w:num>
  <w:num w:numId="23">
    <w:abstractNumId w:val="17"/>
  </w:num>
  <w:num w:numId="24">
    <w:abstractNumId w:val="25"/>
  </w:num>
  <w:num w:numId="25">
    <w:abstractNumId w:val="31"/>
  </w:num>
  <w:num w:numId="26">
    <w:abstractNumId w:val="33"/>
  </w:num>
  <w:num w:numId="27">
    <w:abstractNumId w:val="23"/>
  </w:num>
  <w:num w:numId="28">
    <w:abstractNumId w:val="3"/>
  </w:num>
  <w:num w:numId="29">
    <w:abstractNumId w:val="28"/>
  </w:num>
  <w:num w:numId="30">
    <w:abstractNumId w:val="8"/>
  </w:num>
  <w:num w:numId="31">
    <w:abstractNumId w:val="19"/>
  </w:num>
  <w:num w:numId="32">
    <w:abstractNumId w:val="37"/>
  </w:num>
  <w:num w:numId="33">
    <w:abstractNumId w:val="32"/>
  </w:num>
  <w:num w:numId="34">
    <w:abstractNumId w:val="18"/>
  </w:num>
  <w:num w:numId="35">
    <w:abstractNumId w:val="26"/>
  </w:num>
  <w:num w:numId="36">
    <w:abstractNumId w:val="1"/>
  </w:num>
  <w:num w:numId="37">
    <w:abstractNumId w:val="13"/>
  </w:num>
  <w:num w:numId="38">
    <w:abstractNumId w:val="12"/>
  </w:num>
  <w:num w:numId="39">
    <w:abstractNumId w:val="22"/>
  </w:num>
  <w:num w:numId="40">
    <w:abstractNumId w:val="9"/>
  </w:num>
  <w:num w:numId="4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0ADD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3686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9E9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5A70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D65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904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1EED"/>
    <w:rsid w:val="003A3938"/>
    <w:rsid w:val="003A3E36"/>
    <w:rsid w:val="003A4978"/>
    <w:rsid w:val="003A5294"/>
    <w:rsid w:val="003A5C21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53E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095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1E03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415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1834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871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77E54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A8F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E7E"/>
    <w:rsid w:val="00702050"/>
    <w:rsid w:val="00702A7A"/>
    <w:rsid w:val="00703181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BC2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625D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21EF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A4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B768A"/>
    <w:rsid w:val="007C04EF"/>
    <w:rsid w:val="007C0C50"/>
    <w:rsid w:val="007C2C62"/>
    <w:rsid w:val="007C310C"/>
    <w:rsid w:val="007C4BEA"/>
    <w:rsid w:val="007C4CB4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96D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592E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2E6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1CE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3E1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391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6B2A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2C37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BAF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4ED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19E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3EAB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4E85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E7E0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235E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37D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A6E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87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0A5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4DB6-7474-4F4E-9472-6F16F4EA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2022-02-01T06:47:00Z</cp:lastPrinted>
  <dcterms:created xsi:type="dcterms:W3CDTF">2022-01-27T06:06:00Z</dcterms:created>
  <dcterms:modified xsi:type="dcterms:W3CDTF">2022-02-01T06:47:00Z</dcterms:modified>
</cp:coreProperties>
</file>